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Seventh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July 27,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 w:val="left" w:pos="8100"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r>
    </w:p>
    <w:p>
      <w:pPr>
        <w:tabs>
          <w:tab w:val="left" w:pos="1245" w:leader="none"/>
          <w:tab w:val="left" w:pos="810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668 RISE! TO ARMS! WITH PRAYER EMPLOY YOU</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00" style="width:311.000000pt;height:54.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01" style="width:311.000000pt;height:57.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02" style="width:311.000000pt;height:57.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03" style="width:311.000000pt;height:57.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04" style="width:311.000000pt;height:57.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05" style="width:311.000000pt;height:57.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0">
          <v:rect xmlns:o="urn:schemas-microsoft-com:office:office" xmlns:v="urn:schemas-microsoft-com:vml" id="rectole0000000006" style="width:311.000000pt;height:57.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Wilhelm Erasmus Arends, 1677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1721; tr. John M. Sloan, 1835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after 1890, alt.</w:t>
        <w:br/>
        <w:t xml:space="preserve">Tune: Philipp Nicolai, 1556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1608</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119:145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149; antiphon: Psalm 50:15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Call upon me in the day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trouble;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deliver you, and you shall glo-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rify me.</w:t>
        <w:br/>
        <w:t xml:space="preserve">With my whole heart I cry; answer 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keep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statutes.</w:t>
        <w:br/>
        <w:t xml:space="preserve">I call to you;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save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that I may observe your testi-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monies.</w:t>
        <w:br/>
        <w:t xml:space="preserve">I rise before dawn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cry for help;</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hope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your words.</w:t>
        <w:br/>
        <w:t xml:space="preserve">My eyes are awake before the watches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night,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that I may meditate on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promise.</w:t>
        <w:br/>
        <w:t xml:space="preserve">Hear my voice according to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steadfast love;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O Lord, according to your justice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give me life.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Call upon me in the day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trouble;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will deliver you, and you shall glo-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rify 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7" style="width:311.000000pt;height:39.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8" style="width:311.000000pt;height:47.9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0" style="width:311.000000pt;height:48.1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4" style="width:311.000000pt;height:47.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5" style="width:311.000000pt;height:47.9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6" style="width:311.000000pt;height:47.8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7" style="width:311.000000pt;height:48.1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8" style="width:311.000000pt;height:46.6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9" style="width:311.000000pt;height:39.1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5" style="width:311.000000pt;height:48.1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6" style="width:311.000000pt;height:48.1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7" style="width:311.000000pt;height:48.1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Lord, let Your merciful ears be attentive to the prayers of Your servants, and by Your Word and Spirit teach us how to pray that our petitions may be pleasing before You;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Genesis 18:20</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Then the Lord said, “Because the outcry against Sodom and Gomorrah is great and their sin is very grave,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I will go down to see whether they have done altogether according to the outcry that has come to me. And if not, I will know.”</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So the men turned from there and went toward Sodom, but Abraham still stood before the Lord.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Then Abraham drew near and said, “Will you indeed sweep away the righteous with the wicked?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Suppose there are fifty righteous within the city. Will you then sweep away the place and not spare it for the fifty righteous who are in it?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Far be it from you to do such a thing, to put the righteous to death with the wicked, so that the righteous fare as the wicked! Far be that from you! Shall not the Judge of all the earth do what is just?”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And the Lord said, “If I find at Sodom fifty righteous in the city, I will spare the whole place for their sake.”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Abraham answered and said, “Behold, I have undertaken to speak to the Lord, I who am but dust and ashes.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Suppose five of the fifty righteous are lacking. Will you destroy the whole city for lack of five?” And he said, “I will not destroy it if I find forty-five there.”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Again he spoke to him and said, “Suppose forty are found there.” He answered, “For the sake of forty I will not do it.”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Then he said, “Oh let not the Lord be angry, and I will speak. Suppose thirty are found there.” He answered, “I will not do it, if I find thirty there.”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He said, “Behold, I have undertaken to speak to the Lord. Suppose twenty are found there.” He answered, “For the sake of twenty I will not destroy it.”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Then he said, “Oh let not the Lord be angry, and I will speak again but this once. Suppose ten are found there.” He answered, “For the sake of ten I will not destroy it.”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And the Lord went his way, when he had finished speaking to Abraham, and Abraham returned to his place.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Gradual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How beautiful are the feet of those who preach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 news,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publish peace and bring good news of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Their voice has gone out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their words to the ends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of the world.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Colossians 2:6</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19</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Therefore, as you received Christ Jesus the Lord, so walk in him,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rooted and built up in him and established in the faith, just as you were taught, abounding in thanksgiving.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See to it that no one takes you captive by philosophy and empty deceit, according to human tradition, according to the elemental spirits of the world, and not according to Christ.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For in him the whole fullness of deity dwells bodily,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you have been filled in him, who is the head of all rule and authority.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In him also you were circumcised with a circumcision made without hands, by putting off the body of the flesh, by the circumcision of Christ,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having been buried with him in baptism, in which you were also raised with him through faith in the powerful working of God, who raised him from the dead.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you, who were dead in your trespasses and the uncircumcision of your flesh, God made alive together with him, having forgiven us all our trespasses,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by canceling the record of debt that stood against us with its legal demands. This he set aside, nailing it to the cross.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He disarmed the rulers and authorities and put them to open shame, by triumphing over them in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Therefore let no one pass judgment on you in questions of food and drink, or with regard to a festival or a new moon or a Sabbath.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These are a shadow of the things to come, but the substance belongs to Christ.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Let no one disqualify you, insisting on asceticism and worship of angels, going on in detail about visions, puffed up without reason by his sensuous mind,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not holding fast to the Head, from whom the whole body, nourished and knit together through its joints and ligaments, grows with a growth that is from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A</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8" style="width:311.000000pt;height:39.1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9" style="width:311.000000pt;height:47.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13</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eleventh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30" style="width:200.550000pt;height:43.3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Jesus was praying in a certain place, and when he finished, one of his disciples said to him, “Lord, teach us to pray, as John taught his disciples.”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he said to them, “When you pray, say:</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“Father, hallowed be your name.</w:t>
        <w:br/>
        <w:tab/>
        <w:t xml:space="preserve">Your kingdom come.</w:t>
        <w:b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Give us each day our daily bread,</w:t>
        <w:b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forgive us our sins,</w:t>
        <w:br/>
        <w:tab/>
        <w:tab/>
        <w:t xml:space="preserve">for we ourselves forgive everyone who is indebted to us.</w:t>
        <w:br/>
        <w:tab/>
        <w:t xml:space="preserve">And lead us not into temptation.”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he said to them, “Which of you who has a friend will go to him at midnight and say to him, ‘Friend, lend me three loaves,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for a friend of mine has arrived on a journey, and I have nothing to set before him’;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and he will answer from within, ‘Do not bother me; the door is now shut, and my children are with me in bed. I cannot get up and give you anything’?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I tell you, though he will not get up and give him anything because he is his friend, yet because of his impudence he will rise and give him whatever he needs.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I tell you, ask, and it will be given to you; seek, and you will find; knock, and it will be opened to you.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For everyone who asks receives, and the one who seeks finds, and to the one who knocks it will be opened.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What father among you, if his son asks for a fish, will instead of a fish give him a serpent;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or if he asks for an egg, will give him a scorpion?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If you then, who are evil, know how to give good gifts to your children, how much more will the heavenly Father give the Holy Spirit to those who ask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31" style="width:199.550000pt;height:42.3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958 OUR FATHER WHO ART IN HEAVEN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60">
          <v:rect xmlns:o="urn:schemas-microsoft-com:office:office" xmlns:v="urn:schemas-microsoft-com:vml" id="rectole0000000032" style="width:311.000000pt;height:38.0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53">
          <v:rect xmlns:o="urn:schemas-microsoft-com:office:office" xmlns:v="urn:schemas-microsoft-com:vml" id="rectole0000000033" style="width:311.000000pt;height:52.6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19">
          <v:rect xmlns:o="urn:schemas-microsoft-com:office:office" xmlns:v="urn:schemas-microsoft-com:vml" id="rectole0000000034" style="width:311.000000pt;height:50.9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5">
          <v:rect xmlns:o="urn:schemas-microsoft-com:office:office" xmlns:v="urn:schemas-microsoft-com:vml" id="rectole0000000035" style="width:311.000000pt;height:68.2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6">
          <v:rect xmlns:o="urn:schemas-microsoft-com:office:office" xmlns:v="urn:schemas-microsoft-com:vml" id="rectole0000000036" style="width:311.000000pt;height:70.8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6">
          <v:rect xmlns:o="urn:schemas-microsoft-com:office:office" xmlns:v="urn:schemas-microsoft-com:vml" id="rectole0000000037" style="width:311.000000pt;height:70.8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Carlos Rosas, 1939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2020; tr. Daniel Zager, 1951</w:t>
        <w:br/>
        <w:t xml:space="preserve">Tune: Carlos Rosas, 1939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2020</w:t>
        <w:br/>
        <w:t xml:space="preserve">Text: © 2006 Concordia Publishing House. Used by permission: LSB Hymn License no. 110004798</w:t>
        <w:br/>
        <w:t xml:space="preserve">Tune: © Carlos Rosas, admin. OCP Publications.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8" style="width:311.000000pt;height:37.2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9" style="width:311.000000pt;height:48.8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40" style="width:311.000000pt;height:47.5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41" style="width:311.000000pt;height:47.3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42" style="width:311.000000pt;height:47.5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43" style="width:311.000000pt;height:47.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4" style="width:290.250000pt;height:43.3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5" style="width:290.250000pt;height:53.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6" style="width:290.250000pt;height:53.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7" style="width:290.250000pt;height:51.4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8" style="width:290.250000pt;height:54.4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9" style="width:290.250000pt;height:53.4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0" style="width:311.000000pt;height:39.1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tab/>
      </w:r>
      <w:r>
        <w:rPr>
          <w:rFonts w:ascii="Times New Roman" w:hAnsi="Times New Roman" w:cs="Times New Roman" w:eastAsia="Times New Roman"/>
          <w:i/>
          <w:color w:val="000000"/>
          <w:spacing w:val="0"/>
          <w:position w:val="0"/>
          <w:sz w:val="16"/>
          <w:shd w:fill="auto" w:val="clear"/>
        </w:rPr>
        <w:t xml:space="preserve">LSB 162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4" style="width:250.950000pt;height:43.3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5" style="width:250.950000pt;height:52.4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6" style="width:311.000000pt;height:39.1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7" style="width:311.000000pt;height:48.1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8" style="width:311.000000pt;height:48.1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9" style="width:311.000000pt;height:48.1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LSB 712 SEEK YE FIRST  (USE HYMNAL)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60" style="width:311.000000pt;height:39.1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3" style="width:311.000000pt;height:51.8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704 RENEW ME, O ETERNAL LIGHT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64" style="width:311.000000pt;height:63.0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65" style="width:311.000000pt;height:67.3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66" style="width:311.000000pt;height:66.5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Johann Friedrich Ruopp, 1672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1708; tr. August Crull, 1845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1923, alt.</w:t>
        <w:br/>
        <w:t xml:space="preserve">Tune: As hymnodus sacer, 1625, Leipzig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1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12"/>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1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6"/>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86"/>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4">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Kathy </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BOARD OF ELDERS MEETING TODAY AFTER THE SERVICE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AUGUST</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canned beans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  </w:t>
      </w:r>
      <w:r>
        <w:rPr>
          <w:rFonts w:ascii="Times New Roman" w:hAnsi="Times New Roman" w:cs="Times New Roman" w:eastAsia="Times New Roman"/>
          <w:color w:val="auto"/>
          <w:spacing w:val="0"/>
          <w:position w:val="0"/>
          <w:sz w:val="22"/>
          <w:shd w:fill="auto" w:val="clear"/>
        </w:rPr>
        <w:t xml:space="preserve">41</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$1,569</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7" style="width:27.350000pt;height:35.250000pt" o:preferrelative="t" o:ole="">
            <o:lock v:ext="edit"/>
            <v:imagedata xmlns:r="http://schemas.openxmlformats.org/officeDocument/2006/relationships" r:id="docRId136" o:title=""/>
          </v:rect>
          <o:OLEObject xmlns:r="http://schemas.openxmlformats.org/officeDocument/2006/relationships" xmlns:o="urn:schemas-microsoft-com:office:office" Type="Embed" ProgID="StaticMetafile" DrawAspect="Content" ObjectID="0000000067" ShapeID="rectole0000000067" r:id="docRId135"/>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1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1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67.wmf" Id="docRId136" Type="http://schemas.openxmlformats.org/officeDocument/2006/relationships/image"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numbering.xml" Id="docRId137"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styles.xml" Id="docRId13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ode="External" Target="mailto:pastorblcaiken@gmail.com" Id="docRId134" Type="http://schemas.openxmlformats.org/officeDocument/2006/relationships/hyperlink"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embeddings/oleObject67.bin" Id="docRId135" Type="http://schemas.openxmlformats.org/officeDocument/2006/relationships/oleObject"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