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Sunday of the Passion</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March 29, 2026</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442 ALL GLORY, LAUD, AND HONOR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94">
          <v:rect xmlns:o="urn:schemas-microsoft-com:office:office" xmlns:v="urn:schemas-microsoft-com:vml" id="rectole0000000000" style="width:311.000000pt;height:39.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01" style="width:311.000000pt;height:40.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3">
          <v:rect xmlns:o="urn:schemas-microsoft-com:office:office" xmlns:v="urn:schemas-microsoft-com:vml" id="rectole0000000002" style="width:311.000000pt;height:75.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03" style="width:311.000000pt;height:79.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Theodulf of Orléans, c. 762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821; tr. John Mason Neale, 1818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66, alt.</w:t>
        <w:br/>
        <w:t xml:space="preserve">Tune: Melchior Teschner, 1584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1635, alt.</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184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Beloved in the Lord! Let us draw near with a true heart and confess our sins unto God our Father, beseeching Him in the name of our Lord Jesus Christ to grant us forgiveness.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Our help is in the name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who made heaven and earth.</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 said, I will confess my transgressions unto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You forgave the iniquity of my sin.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184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O almighty God, merciful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 remembers his covenant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word that he commanded, for a thousand gener-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ations.</w:t>
        <w:br/>
        <w:t xml:space="preserve">Seek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his strength;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seek his presence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tinually!</w:t>
        <w:br/>
        <w:t xml:space="preserve">Remember the wondrous works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has done,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miracles, and the judgments 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uttered,</w:t>
        <w:br/>
        <w:t xml:space="preserve">O offspring of Abraham,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servant,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children of Jacob,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chosen ones!</w:t>
        <w:br/>
        <w:t xml:space="preserve">He is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our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judgments are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br/>
        <w:t xml:space="preserve">He remembers his covenant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word that he commanded, for a thousand gener-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ations.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PATRI</w:t>
        <w:tab/>
      </w:r>
      <w:r>
        <w:rPr>
          <w:rFonts w:ascii="Times New Roman" w:hAnsi="Times New Roman" w:cs="Times New Roman" w:eastAsia="Times New Roman"/>
          <w:i/>
          <w:color w:val="000000"/>
          <w:spacing w:val="0"/>
          <w:position w:val="0"/>
          <w:sz w:val="16"/>
          <w:shd w:fill="auto" w:val="clear"/>
        </w:rPr>
        <w:t xml:space="preserve">LSB 186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5">
          <v:rect xmlns:o="urn:schemas-microsoft-com:office:office" xmlns:v="urn:schemas-microsoft-com:vml" id="rectole0000000004" style="width:311.000000pt;height:38.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09">
          <v:rect xmlns:o="urn:schemas-microsoft-com:office:office" xmlns:v="urn:schemas-microsoft-com:vml" id="rectole0000000005" style="width:311.000000pt;height:50.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186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06" style="width:311.000000pt;height:39.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07" style="width:311.000000pt;height:47.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656" w:dyaOrig="2056">
          <v:rect xmlns:o="urn:schemas-microsoft-com:office:office" xmlns:v="urn:schemas-microsoft-com:vml" id="rectole0000000008" style="width:232.800000pt;height:102.8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and everlasting God, You sent Your Son, our Savior Jesus Christ, to take upon Himself our flesh and to suffer death upon the cross. Mercifully grant that we may follow the example of His great humility and patience and be made partakers of His resurrection; through the same Jesus Christ,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285" w:dyaOrig="1773">
          <v:rect xmlns:o="urn:schemas-microsoft-com:office:office" xmlns:v="urn:schemas-microsoft-com:vml" id="rectole0000000009" style="width:164.250000pt;height:88.6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50:4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9a</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The Lord God has given me</w:t>
        <w:br/>
        <w:tab/>
        <w:t xml:space="preserve">the tongue of those who are taught,</w:t>
        <w:br/>
        <w:t xml:space="preserve">that I may know how to sustain with a word</w:t>
        <w:br/>
        <w:tab/>
        <w:t xml:space="preserve">him who is weary.</w:t>
        <w:br/>
        <w:t xml:space="preserve">Morning by morning he awakens;</w:t>
        <w:br/>
        <w:tab/>
        <w:t xml:space="preserve">he awakens my ear</w:t>
        <w:br/>
        <w:tab/>
        <w:t xml:space="preserve">to hear as those who are taught.</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The Lord God has opened my ear,</w:t>
        <w:br/>
        <w:tab/>
        <w:t xml:space="preserve">and I was not rebellious;</w:t>
        <w:br/>
        <w:tab/>
        <w:t xml:space="preserve">I turned not backward.</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I gave my back to those who strike,</w:t>
        <w:br/>
        <w:tab/>
        <w:t xml:space="preserve">and my cheeks to those who pull out the beard;</w:t>
        <w:br/>
        <w:t xml:space="preserve">I hid not my face</w:t>
        <w:br/>
        <w:tab/>
        <w:t xml:space="preserve">from disgrace and spitting.</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But the Lord God helps me;</w:t>
        <w:br/>
        <w:tab/>
        <w:t xml:space="preserve">therefore I have not been disgraced;</w:t>
        <w:br/>
        <w:t xml:space="preserve">therefore I have set my face like a flint,</w:t>
        <w:br/>
        <w:tab/>
        <w:t xml:space="preserve">and I know that I shall not be put to shame.</w:t>
        <w:b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He who vindicates me is near.</w:t>
        <w:br/>
        <w:t xml:space="preserve">Who will contend with me?</w:t>
        <w:br/>
        <w:tab/>
        <w:t xml:space="preserve">Let us stand up together.</w:t>
        <w:br/>
        <w:t xml:space="preserve">Who is my adversary?</w:t>
        <w:br/>
        <w:tab/>
        <w:t xml:space="preserve">Let him come near to me.</w:t>
        <w:br/>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Behold, the Lord God helps me;</w:t>
        <w:br/>
        <w:tab/>
        <w:t xml:space="preserve">who will declare me guilty?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Hebrews 9:12a, c, 15a; Psalm 111:9a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[Christ] entered once for all into the holy places, by means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his own blood,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thus securing an eternal 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demption.</w:t>
        <w:br/>
        <w:t xml:space="preserve">Therefore he is the mediator of a new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covenant,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so that those who are called may receive the promised eternal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heritance.</w:t>
        <w:br/>
        <w:t xml:space="preserve">He sent redemption to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has commanded his covenant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Philippians 2:5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Have this mind among yourselves, which is yours in Christ Jesus,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who, though he was in the form of God, did not count equality with God a thing to be grasped,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but made himself nothing, taking the form of a servant, being born in the likeness of men.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being found in human form, he humbled himself by becoming obedient to the point of death, even death on a cross.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Therefore God has highly exalted him and bestowed on him the name that is above every name,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so that at the name of Jesus every knee should bow, in heaven and on earth and under the earth,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every tongue confess that Jesus Christ is Lord, to the glory of God the Father.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27:11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66</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Matthew, the twenty-seventh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656" w:dyaOrig="866">
          <v:rect xmlns:o="urn:schemas-microsoft-com:office:office" xmlns:v="urn:schemas-microsoft-com:vml" id="rectole0000000010" style="width:232.800000pt;height:43.3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Now Jesus stood before the governor, and the governor asked him, “Are you the King of the Jews?” Jesus said, “You have said so.”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But when he was accused by the chief priests and elders, he gave no answer.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Then Pilate said to him, “Do you not hear how many things they testify against you?”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But he gave him no answer, not even to a single charge, so that the governor was greatly amazed.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Now at the feast the governor was accustomed to release for the crowd any one prisoner whom they wanted.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And they had then a notorious prisoner called Barabbas.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So when they had gathered, Pilate said to them, “Whom do you want me to release for you: Barabbas, or Jesus who is called Christ?”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For he knew that it was out of envy that they had delivered him up.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Besides, while he was sitting on the judgment seat, his wife sent word to him, “Have nothing to do with that righteous man, for I have suffered much because of him today in a dream.”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Now the chief priests and the elders persuaded the crowd to ask for Barabbas and destroy Jesus.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The governor again said to them, “Which of the two do you want me to release for you?” And they said, (Next Page)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“Barabbas.”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Pilate said to them, “Then what shall I do with Jesus who is called Christ?” They all said, “Let him be crucified!”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he said, “Why, what evil has he done?” But they shouted all the more, “Let him be crucified!”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So when Pilate saw that he was gaining nothing, but rather that a riot was beginning, he took water and washed his hands before the crowd, saying, “I am innocent of this man’s blood; see to it yourselves.”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And all the people answered, “His blood be on us and on our children!”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Then he released for them Barabbas, and having scourged Jesus, delivered him to be crucified.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Then the soldiers of the governor took Jesus into the governor’s headquarters, and they gathered the whole battalion before him.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And they stripped him and put a scarlet robe on him,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twisting together a crown of thorns, they put it on his head and put a reed in his right hand. And kneeling before him, they mocked him, saying, “Hail, King of the Jews!”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And they spit on him and took the reed and struck him on the head.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And when they had mocked him, they stripped him of the robe and put his own clothes on him and led him away to crucify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As they went out, they found a man of Cyrene, Simon by name. They compelled this man to carry his cross.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And when they came to a place called Golgotha (which means Place of a Skull),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they offered him wine to drink, mixed with gall, but when he tasted it, he would not drink it.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And when they had crucified him, they divided his garments among them by casting lots.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Then they sat down and kept watch over him there.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And over his head they put the charge against him, which read, “This is Jesus, the King of the Jews.” </w:t>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Then two robbers were crucified with him, one on the right and one on the left. </w:t>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And those who passed by derided him, wagging their heads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and saying, “You who would destroy the temple and rebuild it in three days, save yourself! If you are the Son of God, come down from the cross.” </w:t>
      </w:r>
      <w:r>
        <w:rPr>
          <w:rFonts w:ascii="Times New Roman" w:hAnsi="Times New Roman" w:cs="Times New Roman" w:eastAsia="Times New Roman"/>
          <w:color w:val="000000"/>
          <w:spacing w:val="0"/>
          <w:position w:val="0"/>
          <w:sz w:val="22"/>
          <w:shd w:fill="auto" w:val="clear"/>
          <w:vertAlign w:val="superscript"/>
        </w:rPr>
        <w:t xml:space="preserve">41</w:t>
      </w:r>
      <w:r>
        <w:rPr>
          <w:rFonts w:ascii="Times New Roman" w:hAnsi="Times New Roman" w:cs="Times New Roman" w:eastAsia="Times New Roman"/>
          <w:color w:val="000000"/>
          <w:spacing w:val="0"/>
          <w:position w:val="0"/>
          <w:sz w:val="22"/>
          <w:shd w:fill="auto" w:val="clear"/>
        </w:rPr>
        <w:t xml:space="preserve">So also the chief priests, with the scribes and elders, mocked him, saying, </w:t>
      </w:r>
      <w:r>
        <w:rPr>
          <w:rFonts w:ascii="Times New Roman" w:hAnsi="Times New Roman" w:cs="Times New Roman" w:eastAsia="Times New Roman"/>
          <w:color w:val="000000"/>
          <w:spacing w:val="0"/>
          <w:position w:val="0"/>
          <w:sz w:val="22"/>
          <w:shd w:fill="auto" w:val="clear"/>
          <w:vertAlign w:val="superscript"/>
        </w:rPr>
        <w:t xml:space="preserve">42</w:t>
      </w:r>
      <w:r>
        <w:rPr>
          <w:rFonts w:ascii="Times New Roman" w:hAnsi="Times New Roman" w:cs="Times New Roman" w:eastAsia="Times New Roman"/>
          <w:color w:val="000000"/>
          <w:spacing w:val="0"/>
          <w:position w:val="0"/>
          <w:sz w:val="22"/>
          <w:shd w:fill="auto" w:val="clear"/>
        </w:rPr>
        <w:t xml:space="preserve">“He saved others; he cannot save himself. He is the King of Israel; let him come down now from the cross, and we will believe in him. </w:t>
      </w:r>
      <w:r>
        <w:rPr>
          <w:rFonts w:ascii="Times New Roman" w:hAnsi="Times New Roman" w:cs="Times New Roman" w:eastAsia="Times New Roman"/>
          <w:color w:val="000000"/>
          <w:spacing w:val="0"/>
          <w:position w:val="0"/>
          <w:sz w:val="22"/>
          <w:shd w:fill="auto" w:val="clear"/>
          <w:vertAlign w:val="superscript"/>
        </w:rPr>
        <w:t xml:space="preserve">43</w:t>
      </w:r>
      <w:r>
        <w:rPr>
          <w:rFonts w:ascii="Times New Roman" w:hAnsi="Times New Roman" w:cs="Times New Roman" w:eastAsia="Times New Roman"/>
          <w:color w:val="000000"/>
          <w:spacing w:val="0"/>
          <w:position w:val="0"/>
          <w:sz w:val="22"/>
          <w:shd w:fill="auto" w:val="clear"/>
        </w:rPr>
        <w:t xml:space="preserve">He trusts in God; let God deliver him now, if he desires him. For he said, ‘I am the Son of God.’” </w:t>
      </w:r>
      <w:r>
        <w:rPr>
          <w:rFonts w:ascii="Times New Roman" w:hAnsi="Times New Roman" w:cs="Times New Roman" w:eastAsia="Times New Roman"/>
          <w:color w:val="000000"/>
          <w:spacing w:val="0"/>
          <w:position w:val="0"/>
          <w:sz w:val="22"/>
          <w:shd w:fill="auto" w:val="clear"/>
          <w:vertAlign w:val="superscript"/>
        </w:rPr>
        <w:t xml:space="preserve">44</w:t>
      </w:r>
      <w:r>
        <w:rPr>
          <w:rFonts w:ascii="Times New Roman" w:hAnsi="Times New Roman" w:cs="Times New Roman" w:eastAsia="Times New Roman"/>
          <w:color w:val="000000"/>
          <w:spacing w:val="0"/>
          <w:position w:val="0"/>
          <w:sz w:val="22"/>
          <w:shd w:fill="auto" w:val="clear"/>
        </w:rPr>
        <w:t xml:space="preserve">And the robbers who were crucified with him also reviled him in the same way. (next page)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45</w:t>
      </w:r>
      <w:r>
        <w:rPr>
          <w:rFonts w:ascii="Times New Roman" w:hAnsi="Times New Roman" w:cs="Times New Roman" w:eastAsia="Times New Roman"/>
          <w:color w:val="000000"/>
          <w:spacing w:val="0"/>
          <w:position w:val="0"/>
          <w:sz w:val="22"/>
          <w:shd w:fill="auto" w:val="clear"/>
        </w:rPr>
        <w:t xml:space="preserve">Now from the sixth hour there was darkness over all the land until the ninth hour. </w:t>
      </w:r>
      <w:r>
        <w:rPr>
          <w:rFonts w:ascii="Times New Roman" w:hAnsi="Times New Roman" w:cs="Times New Roman" w:eastAsia="Times New Roman"/>
          <w:color w:val="000000"/>
          <w:spacing w:val="0"/>
          <w:position w:val="0"/>
          <w:sz w:val="22"/>
          <w:shd w:fill="auto" w:val="clear"/>
          <w:vertAlign w:val="superscript"/>
        </w:rPr>
        <w:t xml:space="preserve">46</w:t>
      </w:r>
      <w:r>
        <w:rPr>
          <w:rFonts w:ascii="Times New Roman" w:hAnsi="Times New Roman" w:cs="Times New Roman" w:eastAsia="Times New Roman"/>
          <w:color w:val="000000"/>
          <w:spacing w:val="0"/>
          <w:position w:val="0"/>
          <w:sz w:val="22"/>
          <w:shd w:fill="auto" w:val="clear"/>
        </w:rPr>
        <w:t xml:space="preserve">And about the ninth hour Jesus cried out with a loud voice, saying, “Eli, Eli, lema sabachthani?” that is, “My God, my God, why have you forsaken me?” </w:t>
      </w:r>
      <w:r>
        <w:rPr>
          <w:rFonts w:ascii="Times New Roman" w:hAnsi="Times New Roman" w:cs="Times New Roman" w:eastAsia="Times New Roman"/>
          <w:color w:val="000000"/>
          <w:spacing w:val="0"/>
          <w:position w:val="0"/>
          <w:sz w:val="22"/>
          <w:shd w:fill="auto" w:val="clear"/>
          <w:vertAlign w:val="superscript"/>
        </w:rPr>
        <w:t xml:space="preserve">47</w:t>
      </w:r>
      <w:r>
        <w:rPr>
          <w:rFonts w:ascii="Times New Roman" w:hAnsi="Times New Roman" w:cs="Times New Roman" w:eastAsia="Times New Roman"/>
          <w:color w:val="000000"/>
          <w:spacing w:val="0"/>
          <w:position w:val="0"/>
          <w:sz w:val="22"/>
          <w:shd w:fill="auto" w:val="clear"/>
        </w:rPr>
        <w:t xml:space="preserve">And some of the bystanders, hearing it, said, “This man is calling Elijah.” </w:t>
      </w:r>
      <w:r>
        <w:rPr>
          <w:rFonts w:ascii="Times New Roman" w:hAnsi="Times New Roman" w:cs="Times New Roman" w:eastAsia="Times New Roman"/>
          <w:color w:val="000000"/>
          <w:spacing w:val="0"/>
          <w:position w:val="0"/>
          <w:sz w:val="22"/>
          <w:shd w:fill="auto" w:val="clear"/>
          <w:vertAlign w:val="superscript"/>
        </w:rPr>
        <w:t xml:space="preserve">48</w:t>
      </w:r>
      <w:r>
        <w:rPr>
          <w:rFonts w:ascii="Times New Roman" w:hAnsi="Times New Roman" w:cs="Times New Roman" w:eastAsia="Times New Roman"/>
          <w:color w:val="000000"/>
          <w:spacing w:val="0"/>
          <w:position w:val="0"/>
          <w:sz w:val="22"/>
          <w:shd w:fill="auto" w:val="clear"/>
        </w:rPr>
        <w:t xml:space="preserve">And one of them at once ran and took a sponge, filled it with sour wine, and put it on a reed and gave it to him to drink. </w:t>
      </w:r>
      <w:r>
        <w:rPr>
          <w:rFonts w:ascii="Times New Roman" w:hAnsi="Times New Roman" w:cs="Times New Roman" w:eastAsia="Times New Roman"/>
          <w:color w:val="000000"/>
          <w:spacing w:val="0"/>
          <w:position w:val="0"/>
          <w:sz w:val="22"/>
          <w:shd w:fill="auto" w:val="clear"/>
          <w:vertAlign w:val="superscript"/>
        </w:rPr>
        <w:t xml:space="preserve">49</w:t>
      </w:r>
      <w:r>
        <w:rPr>
          <w:rFonts w:ascii="Times New Roman" w:hAnsi="Times New Roman" w:cs="Times New Roman" w:eastAsia="Times New Roman"/>
          <w:color w:val="000000"/>
          <w:spacing w:val="0"/>
          <w:position w:val="0"/>
          <w:sz w:val="22"/>
          <w:shd w:fill="auto" w:val="clear"/>
        </w:rPr>
        <w:t xml:space="preserve">But the others said, “Wait, let us see whether Elijah will come to save him.” </w:t>
      </w:r>
      <w:r>
        <w:rPr>
          <w:rFonts w:ascii="Times New Roman" w:hAnsi="Times New Roman" w:cs="Times New Roman" w:eastAsia="Times New Roman"/>
          <w:color w:val="000000"/>
          <w:spacing w:val="0"/>
          <w:position w:val="0"/>
          <w:sz w:val="22"/>
          <w:shd w:fill="auto" w:val="clear"/>
          <w:vertAlign w:val="superscript"/>
        </w:rPr>
        <w:t xml:space="preserve">50</w:t>
      </w:r>
      <w:r>
        <w:rPr>
          <w:rFonts w:ascii="Times New Roman" w:hAnsi="Times New Roman" w:cs="Times New Roman" w:eastAsia="Times New Roman"/>
          <w:color w:val="000000"/>
          <w:spacing w:val="0"/>
          <w:position w:val="0"/>
          <w:sz w:val="22"/>
          <w:shd w:fill="auto" w:val="clear"/>
        </w:rPr>
        <w:t xml:space="preserve">And Jesus cried out again with a loud voice and yielded up his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51</w:t>
      </w:r>
      <w:r>
        <w:rPr>
          <w:rFonts w:ascii="Times New Roman" w:hAnsi="Times New Roman" w:cs="Times New Roman" w:eastAsia="Times New Roman"/>
          <w:color w:val="000000"/>
          <w:spacing w:val="0"/>
          <w:position w:val="0"/>
          <w:sz w:val="22"/>
          <w:shd w:fill="auto" w:val="clear"/>
        </w:rPr>
        <w:t xml:space="preserve">And behold, the curtain of the temple was torn in two, from top to bottom. And the earth shook, and the rocks were split. </w:t>
      </w:r>
      <w:r>
        <w:rPr>
          <w:rFonts w:ascii="Times New Roman" w:hAnsi="Times New Roman" w:cs="Times New Roman" w:eastAsia="Times New Roman"/>
          <w:color w:val="000000"/>
          <w:spacing w:val="0"/>
          <w:position w:val="0"/>
          <w:sz w:val="22"/>
          <w:shd w:fill="auto" w:val="clear"/>
          <w:vertAlign w:val="superscript"/>
        </w:rPr>
        <w:t xml:space="preserve">52</w:t>
      </w:r>
      <w:r>
        <w:rPr>
          <w:rFonts w:ascii="Times New Roman" w:hAnsi="Times New Roman" w:cs="Times New Roman" w:eastAsia="Times New Roman"/>
          <w:color w:val="000000"/>
          <w:spacing w:val="0"/>
          <w:position w:val="0"/>
          <w:sz w:val="22"/>
          <w:shd w:fill="auto" w:val="clear"/>
        </w:rPr>
        <w:t xml:space="preserve">The tombs also were opened. And many bodies of the saints who had fallen asleep were raised, </w:t>
      </w:r>
      <w:r>
        <w:rPr>
          <w:rFonts w:ascii="Times New Roman" w:hAnsi="Times New Roman" w:cs="Times New Roman" w:eastAsia="Times New Roman"/>
          <w:color w:val="000000"/>
          <w:spacing w:val="0"/>
          <w:position w:val="0"/>
          <w:sz w:val="22"/>
          <w:shd w:fill="auto" w:val="clear"/>
          <w:vertAlign w:val="superscript"/>
        </w:rPr>
        <w:t xml:space="preserve">53</w:t>
      </w:r>
      <w:r>
        <w:rPr>
          <w:rFonts w:ascii="Times New Roman" w:hAnsi="Times New Roman" w:cs="Times New Roman" w:eastAsia="Times New Roman"/>
          <w:color w:val="000000"/>
          <w:spacing w:val="0"/>
          <w:position w:val="0"/>
          <w:sz w:val="22"/>
          <w:shd w:fill="auto" w:val="clear"/>
        </w:rPr>
        <w:t xml:space="preserve">and coming out of the tombs after his resurrection they went into the holy city and appeared to many. </w:t>
      </w:r>
      <w:r>
        <w:rPr>
          <w:rFonts w:ascii="Times New Roman" w:hAnsi="Times New Roman" w:cs="Times New Roman" w:eastAsia="Times New Roman"/>
          <w:color w:val="000000"/>
          <w:spacing w:val="0"/>
          <w:position w:val="0"/>
          <w:sz w:val="22"/>
          <w:shd w:fill="auto" w:val="clear"/>
          <w:vertAlign w:val="superscript"/>
        </w:rPr>
        <w:t xml:space="preserve">54</w:t>
      </w:r>
      <w:r>
        <w:rPr>
          <w:rFonts w:ascii="Times New Roman" w:hAnsi="Times New Roman" w:cs="Times New Roman" w:eastAsia="Times New Roman"/>
          <w:color w:val="000000"/>
          <w:spacing w:val="0"/>
          <w:position w:val="0"/>
          <w:sz w:val="22"/>
          <w:shd w:fill="auto" w:val="clear"/>
        </w:rPr>
        <w:t xml:space="preserve">When the centurion and those who were with him, keeping watch over Jesus, saw the earthquake and what took place, they were filled with awe and said, “Truly this was the Son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55</w:t>
      </w:r>
      <w:r>
        <w:rPr>
          <w:rFonts w:ascii="Times New Roman" w:hAnsi="Times New Roman" w:cs="Times New Roman" w:eastAsia="Times New Roman"/>
          <w:color w:val="000000"/>
          <w:spacing w:val="0"/>
          <w:position w:val="0"/>
          <w:sz w:val="22"/>
          <w:shd w:fill="auto" w:val="clear"/>
        </w:rPr>
        <w:t xml:space="preserve">There were also many women there, looking on from a distance, who had followed Jesus from Galilee, ministering to him, </w:t>
      </w:r>
      <w:r>
        <w:rPr>
          <w:rFonts w:ascii="Times New Roman" w:hAnsi="Times New Roman" w:cs="Times New Roman" w:eastAsia="Times New Roman"/>
          <w:color w:val="000000"/>
          <w:spacing w:val="0"/>
          <w:position w:val="0"/>
          <w:sz w:val="22"/>
          <w:shd w:fill="auto" w:val="clear"/>
          <w:vertAlign w:val="superscript"/>
        </w:rPr>
        <w:t xml:space="preserve">56</w:t>
      </w:r>
      <w:r>
        <w:rPr>
          <w:rFonts w:ascii="Times New Roman" w:hAnsi="Times New Roman" w:cs="Times New Roman" w:eastAsia="Times New Roman"/>
          <w:color w:val="000000"/>
          <w:spacing w:val="0"/>
          <w:position w:val="0"/>
          <w:sz w:val="22"/>
          <w:shd w:fill="auto" w:val="clear"/>
        </w:rPr>
        <w:t xml:space="preserve">among whom were Mary Magdalene and Mary the mother of James and Joseph and the mother of the sons of Zebedee.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57</w:t>
      </w:r>
      <w:r>
        <w:rPr>
          <w:rFonts w:ascii="Times New Roman" w:hAnsi="Times New Roman" w:cs="Times New Roman" w:eastAsia="Times New Roman"/>
          <w:color w:val="000000"/>
          <w:spacing w:val="0"/>
          <w:position w:val="0"/>
          <w:sz w:val="22"/>
          <w:shd w:fill="auto" w:val="clear"/>
        </w:rPr>
        <w:t xml:space="preserve">When it was evening, there came a rich man from Arimathea, named Joseph, who also was a disciple of Jesus. </w:t>
      </w:r>
      <w:r>
        <w:rPr>
          <w:rFonts w:ascii="Times New Roman" w:hAnsi="Times New Roman" w:cs="Times New Roman" w:eastAsia="Times New Roman"/>
          <w:color w:val="000000"/>
          <w:spacing w:val="0"/>
          <w:position w:val="0"/>
          <w:sz w:val="22"/>
          <w:shd w:fill="auto" w:val="clear"/>
          <w:vertAlign w:val="superscript"/>
        </w:rPr>
        <w:t xml:space="preserve">58</w:t>
      </w:r>
      <w:r>
        <w:rPr>
          <w:rFonts w:ascii="Times New Roman" w:hAnsi="Times New Roman" w:cs="Times New Roman" w:eastAsia="Times New Roman"/>
          <w:color w:val="000000"/>
          <w:spacing w:val="0"/>
          <w:position w:val="0"/>
          <w:sz w:val="22"/>
          <w:shd w:fill="auto" w:val="clear"/>
        </w:rPr>
        <w:t xml:space="preserve">He went to Pilate and asked for the body of Jesus. Then Pilate ordered it to be given to him. </w:t>
      </w:r>
      <w:r>
        <w:rPr>
          <w:rFonts w:ascii="Times New Roman" w:hAnsi="Times New Roman" w:cs="Times New Roman" w:eastAsia="Times New Roman"/>
          <w:color w:val="000000"/>
          <w:spacing w:val="0"/>
          <w:position w:val="0"/>
          <w:sz w:val="22"/>
          <w:shd w:fill="auto" w:val="clear"/>
          <w:vertAlign w:val="superscript"/>
        </w:rPr>
        <w:t xml:space="preserve">59</w:t>
      </w:r>
      <w:r>
        <w:rPr>
          <w:rFonts w:ascii="Times New Roman" w:hAnsi="Times New Roman" w:cs="Times New Roman" w:eastAsia="Times New Roman"/>
          <w:color w:val="000000"/>
          <w:spacing w:val="0"/>
          <w:position w:val="0"/>
          <w:sz w:val="22"/>
          <w:shd w:fill="auto" w:val="clear"/>
        </w:rPr>
        <w:t xml:space="preserve">And Joseph took the body and wrapped it in a clean linen shroud </w:t>
      </w:r>
      <w:r>
        <w:rPr>
          <w:rFonts w:ascii="Times New Roman" w:hAnsi="Times New Roman" w:cs="Times New Roman" w:eastAsia="Times New Roman"/>
          <w:color w:val="000000"/>
          <w:spacing w:val="0"/>
          <w:position w:val="0"/>
          <w:sz w:val="22"/>
          <w:shd w:fill="auto" w:val="clear"/>
          <w:vertAlign w:val="superscript"/>
        </w:rPr>
        <w:t xml:space="preserve">60</w:t>
      </w:r>
      <w:r>
        <w:rPr>
          <w:rFonts w:ascii="Times New Roman" w:hAnsi="Times New Roman" w:cs="Times New Roman" w:eastAsia="Times New Roman"/>
          <w:color w:val="000000"/>
          <w:spacing w:val="0"/>
          <w:position w:val="0"/>
          <w:sz w:val="22"/>
          <w:shd w:fill="auto" w:val="clear"/>
        </w:rPr>
        <w:t xml:space="preserve">and laid it in his own new tomb, which he had cut in the rock. And he rolled a great stone to the entrance of the tomb and went away. </w:t>
      </w:r>
      <w:r>
        <w:rPr>
          <w:rFonts w:ascii="Times New Roman" w:hAnsi="Times New Roman" w:cs="Times New Roman" w:eastAsia="Times New Roman"/>
          <w:color w:val="000000"/>
          <w:spacing w:val="0"/>
          <w:position w:val="0"/>
          <w:sz w:val="22"/>
          <w:shd w:fill="auto" w:val="clear"/>
          <w:vertAlign w:val="superscript"/>
        </w:rPr>
        <w:t xml:space="preserve">61</w:t>
      </w:r>
      <w:r>
        <w:rPr>
          <w:rFonts w:ascii="Times New Roman" w:hAnsi="Times New Roman" w:cs="Times New Roman" w:eastAsia="Times New Roman"/>
          <w:color w:val="000000"/>
          <w:spacing w:val="0"/>
          <w:position w:val="0"/>
          <w:sz w:val="22"/>
          <w:shd w:fill="auto" w:val="clear"/>
        </w:rPr>
        <w:t xml:space="preserve">Mary Magdalene and the other Mary were there, sitting opposite the tomb.</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62</w:t>
      </w:r>
      <w:r>
        <w:rPr>
          <w:rFonts w:ascii="Times New Roman" w:hAnsi="Times New Roman" w:cs="Times New Roman" w:eastAsia="Times New Roman"/>
          <w:color w:val="000000"/>
          <w:spacing w:val="0"/>
          <w:position w:val="0"/>
          <w:sz w:val="22"/>
          <w:shd w:fill="auto" w:val="clear"/>
        </w:rPr>
        <w:t xml:space="preserve">Next day, that is, after the day of Preparation, the chief priests and the Pharisees gathered before Pilate </w:t>
      </w:r>
      <w:r>
        <w:rPr>
          <w:rFonts w:ascii="Times New Roman" w:hAnsi="Times New Roman" w:cs="Times New Roman" w:eastAsia="Times New Roman"/>
          <w:color w:val="000000"/>
          <w:spacing w:val="0"/>
          <w:position w:val="0"/>
          <w:sz w:val="22"/>
          <w:shd w:fill="auto" w:val="clear"/>
          <w:vertAlign w:val="superscript"/>
        </w:rPr>
        <w:t xml:space="preserve">63</w:t>
      </w:r>
      <w:r>
        <w:rPr>
          <w:rFonts w:ascii="Times New Roman" w:hAnsi="Times New Roman" w:cs="Times New Roman" w:eastAsia="Times New Roman"/>
          <w:color w:val="000000"/>
          <w:spacing w:val="0"/>
          <w:position w:val="0"/>
          <w:sz w:val="22"/>
          <w:shd w:fill="auto" w:val="clear"/>
        </w:rPr>
        <w:t xml:space="preserve">and said, “Sir, we remember how that impostor said, while he was still alive, ‘After three days I will rise.’ </w:t>
      </w:r>
      <w:r>
        <w:rPr>
          <w:rFonts w:ascii="Times New Roman" w:hAnsi="Times New Roman" w:cs="Times New Roman" w:eastAsia="Times New Roman"/>
          <w:color w:val="000000"/>
          <w:spacing w:val="0"/>
          <w:position w:val="0"/>
          <w:sz w:val="22"/>
          <w:shd w:fill="auto" w:val="clear"/>
          <w:vertAlign w:val="superscript"/>
        </w:rPr>
        <w:t xml:space="preserve">64</w:t>
      </w:r>
      <w:r>
        <w:rPr>
          <w:rFonts w:ascii="Times New Roman" w:hAnsi="Times New Roman" w:cs="Times New Roman" w:eastAsia="Times New Roman"/>
          <w:color w:val="000000"/>
          <w:spacing w:val="0"/>
          <w:position w:val="0"/>
          <w:sz w:val="22"/>
          <w:shd w:fill="auto" w:val="clear"/>
        </w:rPr>
        <w:t xml:space="preserve">Therefore order the tomb to be made secure until the third day, lest his disciples go and steal him away and tell the people, ‘He has risen from the dead,’ and the last fraud will be worse than the first.” </w:t>
      </w:r>
      <w:r>
        <w:rPr>
          <w:rFonts w:ascii="Times New Roman" w:hAnsi="Times New Roman" w:cs="Times New Roman" w:eastAsia="Times New Roman"/>
          <w:color w:val="000000"/>
          <w:spacing w:val="0"/>
          <w:position w:val="0"/>
          <w:sz w:val="22"/>
          <w:shd w:fill="auto" w:val="clear"/>
          <w:vertAlign w:val="superscript"/>
        </w:rPr>
        <w:t xml:space="preserve">65</w:t>
      </w:r>
      <w:r>
        <w:rPr>
          <w:rFonts w:ascii="Times New Roman" w:hAnsi="Times New Roman" w:cs="Times New Roman" w:eastAsia="Times New Roman"/>
          <w:color w:val="000000"/>
          <w:spacing w:val="0"/>
          <w:position w:val="0"/>
          <w:sz w:val="22"/>
          <w:shd w:fill="auto" w:val="clear"/>
        </w:rPr>
        <w:t xml:space="preserve">Pilate said to them, “You have a guard of soldiers. Go, make it as secure as you can.” </w:t>
      </w:r>
      <w:r>
        <w:rPr>
          <w:rFonts w:ascii="Times New Roman" w:hAnsi="Times New Roman" w:cs="Times New Roman" w:eastAsia="Times New Roman"/>
          <w:color w:val="000000"/>
          <w:spacing w:val="0"/>
          <w:position w:val="0"/>
          <w:sz w:val="22"/>
          <w:shd w:fill="auto" w:val="clear"/>
          <w:vertAlign w:val="superscript"/>
        </w:rPr>
        <w:t xml:space="preserve">66</w:t>
      </w:r>
      <w:r>
        <w:rPr>
          <w:rFonts w:ascii="Times New Roman" w:hAnsi="Times New Roman" w:cs="Times New Roman" w:eastAsia="Times New Roman"/>
          <w:color w:val="000000"/>
          <w:spacing w:val="0"/>
          <w:position w:val="0"/>
          <w:sz w:val="22"/>
          <w:shd w:fill="auto" w:val="clear"/>
        </w:rPr>
        <w:t xml:space="preserve">So they went and made the tomb secure by sealing the stone and setting a guard.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656" w:dyaOrig="846">
          <v:rect xmlns:o="urn:schemas-microsoft-com:office:office" xmlns:v="urn:schemas-microsoft-com:vml" id="rectole0000000011" style="width:232.800000pt;height:42.3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b/>
          <w:color w:val="000000"/>
          <w:spacing w:val="0"/>
          <w:position w:val="0"/>
          <w:sz w:val="22"/>
          <w:shd w:fill="auto" w:val="clear"/>
        </w:rPr>
        <w:t xml:space="preserve">C </w:t>
      </w:r>
      <w:r>
        <w:rPr>
          <w:rFonts w:ascii="Times New Roman" w:hAnsi="Times New Roman" w:cs="Times New Roman" w:eastAsia="Times New Roman"/>
          <w:b/>
          <w:color w:val="000000"/>
          <w:spacing w:val="0"/>
          <w:position w:val="0"/>
          <w:sz w:val="22"/>
          <w:shd w:fill="auto" w:val="clear"/>
        </w:rPr>
        <w:t xml:space="preserve">I believe in God, the Father Almighty,</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b/>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432 IN SILENT PAIN THE ETERNAL SON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12" style="width:311.000000pt;height:54.4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13" style="width:311.000000pt;height:57.0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14" style="width:311.000000pt;height:57.0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15" style="width:311.000000pt;height:57.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Christopher M. Idle, 1938</w:t>
        <w:br/>
        <w:t xml:space="preserve">Tune: John L. Bell, 1949</w:t>
        <w:br/>
        <w:t xml:space="preserve">Text: © 1992 The Jubilate Group, admin. Hope Publishing Co. Used by permission: LSB Hymn License no. 110004798</w:t>
        <w:br/>
        <w:t xml:space="preserve">Tune: © 1988, 1997 Wild Goose Resource Group, Iona Community, Scotland, admin. GIA Publications, Inc.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192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4">
          <v:rect xmlns:o="urn:schemas-microsoft-com:office:office" xmlns:v="urn:schemas-microsoft-com:vml" id="rectole0000000016" style="width:311.000000pt;height:38.7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52">
          <v:rect xmlns:o="urn:schemas-microsoft-com:office:office" xmlns:v="urn:schemas-microsoft-com:vml" id="rectole0000000017" style="width:311.000000pt;height:42.6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3">
          <v:rect xmlns:o="urn:schemas-microsoft-com:office:office" xmlns:v="urn:schemas-microsoft-com:vml" id="rectole0000000018" style="width:311.000000pt;height:45.6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3">
          <v:rect xmlns:o="urn:schemas-microsoft-com:office:office" xmlns:v="urn:schemas-microsoft-com:vml" id="rectole0000000019" style="width:311.000000pt;height:40.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41">
          <v:rect xmlns:o="urn:schemas-microsoft-com:office:office" xmlns:v="urn:schemas-microsoft-com:vml" id="rectole0000000020" style="width:311.000000pt;height:42.0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194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66">
          <v:rect xmlns:o="urn:schemas-microsoft-com:office:office" xmlns:v="urn:schemas-microsoft-com:vml" id="rectole0000000021" style="width:268.400000pt;height:43.3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3">
          <v:rect xmlns:o="urn:schemas-microsoft-com:office:office" xmlns:v="urn:schemas-microsoft-com:vml" id="rectole0000000022" style="width:268.400000pt;height:4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5">
          <v:rect xmlns:o="urn:schemas-microsoft-com:office:office" xmlns:v="urn:schemas-microsoft-com:vml" id="rectole0000000023" style="width:268.400000pt;height:43.7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5">
          <v:rect xmlns:o="urn:schemas-microsoft-com:office:office" xmlns:v="urn:schemas-microsoft-com:vml" id="rectole0000000024" style="width:268.400000pt;height:43.7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3">
          <v:rect xmlns:o="urn:schemas-microsoft-com:office:office" xmlns:v="urn:schemas-microsoft-com:vml" id="rectole0000000025" style="width:268.400000pt;height:43.6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5">
          <v:rect xmlns:o="urn:schemas-microsoft-com:office:office" xmlns:v="urn:schemas-microsoft-com:vml" id="rectole0000000026" style="width:268.400000pt;height:43.7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194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meet,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195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54">
          <v:rect xmlns:o="urn:schemas-microsoft-com:office:office" xmlns:v="urn:schemas-microsoft-com:vml" id="rectole0000000027" style="width:311.000000pt;height:42.7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8" style="width:311.000000pt;height:47.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9" style="width:311.000000pt;height:4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27">
          <v:rect xmlns:o="urn:schemas-microsoft-com:office:office" xmlns:v="urn:schemas-microsoft-com:vml" id="rectole0000000030" style="width:311.000000pt;height:46.3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1" style="width:311.000000pt;height:48.1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tab/>
      </w:r>
      <w:r>
        <w:rPr>
          <w:rFonts w:ascii="Times New Roman" w:hAnsi="Times New Roman" w:cs="Times New Roman" w:eastAsia="Times New Roman"/>
          <w:i/>
          <w:color w:val="000000"/>
          <w:spacing w:val="0"/>
          <w:position w:val="0"/>
          <w:sz w:val="16"/>
          <w:shd w:fill="auto" w:val="clear"/>
        </w:rPr>
        <w:t xml:space="preserve">LSB 197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197</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818" w:dyaOrig="866">
          <v:rect xmlns:o="urn:schemas-microsoft-com:office:office" xmlns:v="urn:schemas-microsoft-com:vml" id="rectole0000000032" style="width:240.900000pt;height:43.3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778" w:dyaOrig="927">
          <v:rect xmlns:o="urn:schemas-microsoft-com:office:office" xmlns:v="urn:schemas-microsoft-com:vml" id="rectole0000000033" style="width:238.900000pt;height:46.3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198</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5">
          <v:rect xmlns:o="urn:schemas-microsoft-com:office:office" xmlns:v="urn:schemas-microsoft-com:vml" id="rectole0000000034" style="width:311.000000pt;height:39.2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74">
          <v:rect xmlns:o="urn:schemas-microsoft-com:office:office" xmlns:v="urn:schemas-microsoft-com:vml" id="rectole0000000035" style="width:311.000000pt;height:43.7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87">
          <v:rect xmlns:o="urn:schemas-microsoft-com:office:office" xmlns:v="urn:schemas-microsoft-com:vml" id="rectole0000000036" style="width:311.000000pt;height:44.3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90">
          <v:rect xmlns:o="urn:schemas-microsoft-com:office:office" xmlns:v="urn:schemas-microsoft-com:vml" id="rectole0000000037" style="width:311.000000pt;height:44.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00">
          <v:rect xmlns:o="urn:schemas-microsoft-com:office:office" xmlns:v="urn:schemas-microsoft-com:vml" id="rectole0000000038" style="width:311.000000pt;height:45.0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then commune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441 RIDE ON, RIDE ON IN MAJESTY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39" style="width:311.000000pt;height:71.7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40" style="width:311.000000pt;height:80.35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41" style="width:311.000000pt;height:80.3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Henry H. Milman, 1791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1868, alt.</w:t>
        <w:br/>
        <w:t xml:space="preserve">Tune: Musicalisch Hand-Buch der Geistlichen Melodien, 1690, Hamburg, alt.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NUNC DIMITTIS</w:t>
        <w:tab/>
      </w:r>
      <w:r>
        <w:rPr>
          <w:rFonts w:ascii="Times New Roman" w:hAnsi="Times New Roman" w:cs="Times New Roman" w:eastAsia="Times New Roman"/>
          <w:i/>
          <w:color w:val="000000"/>
          <w:spacing w:val="0"/>
          <w:position w:val="0"/>
          <w:sz w:val="16"/>
          <w:shd w:fill="auto" w:val="clear"/>
        </w:rPr>
        <w:t xml:space="preserve">LSB 199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1">
          <v:rect xmlns:o="urn:schemas-microsoft-com:office:office" xmlns:v="urn:schemas-microsoft-com:vml" id="rectole0000000042" style="width:311.000000pt;height:39.0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44">
          <v:rect xmlns:o="urn:schemas-microsoft-com:office:office" xmlns:v="urn:schemas-microsoft-com:vml" id="rectole0000000043" style="width:311.000000pt;height:42.2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92">
          <v:rect xmlns:o="urn:schemas-microsoft-com:office:office" xmlns:v="urn:schemas-microsoft-com:vml" id="rectole0000000044" style="width:311.000000pt;height:44.6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66">
          <v:rect xmlns:o="urn:schemas-microsoft-com:office:office" xmlns:v="urn:schemas-microsoft-com:vml" id="rectole0000000045" style="width:311.000000pt;height:43.3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86">
          <v:rect xmlns:o="urn:schemas-microsoft-com:office:office" xmlns:v="urn:schemas-microsoft-com:vml" id="rectole0000000046" style="width:311.000000pt;height:44.3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79">
          <v:rect xmlns:o="urn:schemas-microsoft-com:office:office" xmlns:v="urn:schemas-microsoft-com:vml" id="rectole0000000047" style="width:311.000000pt;height:43.9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77">
          <v:rect xmlns:o="urn:schemas-microsoft-com:office:office" xmlns:v="urn:schemas-microsoft-com:vml" id="rectole0000000048" style="width:311.000000pt;height:43.8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THANKSGIVING</w:t>
        <w:tab/>
      </w:r>
      <w:r>
        <w:rPr>
          <w:rFonts w:ascii="Times New Roman" w:hAnsi="Times New Roman" w:cs="Times New Roman" w:eastAsia="Times New Roman"/>
          <w:i/>
          <w:color w:val="000000"/>
          <w:spacing w:val="0"/>
          <w:position w:val="0"/>
          <w:sz w:val="16"/>
          <w:shd w:fill="auto" w:val="clear"/>
        </w:rPr>
        <w:t xml:space="preserve">LSB 200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42" w:dyaOrig="866">
          <v:rect xmlns:o="urn:schemas-microsoft-com:office:office" xmlns:v="urn:schemas-microsoft-com:vml" id="rectole0000000049" style="width:267.100000pt;height:43.3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42" w:dyaOrig="866">
          <v:rect xmlns:o="urn:schemas-microsoft-com:office:office" xmlns:v="urn:schemas-microsoft-com:vml" id="rectole0000000050" style="width:267.100000pt;height:4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w:t>
        <w:tab/>
      </w:r>
      <w:r>
        <w:rPr>
          <w:rFonts w:ascii="Times New Roman" w:hAnsi="Times New Roman" w:cs="Times New Roman" w:eastAsia="Times New Roman"/>
          <w:i/>
          <w:color w:val="000000"/>
          <w:spacing w:val="0"/>
          <w:position w:val="0"/>
          <w:sz w:val="16"/>
          <w:shd w:fill="auto" w:val="clear"/>
        </w:rPr>
        <w:t xml:space="preserve">LSB 201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44" w:dyaOrig="866">
          <v:rect xmlns:o="urn:schemas-microsoft-com:office:office" xmlns:v="urn:schemas-microsoft-com:vml" id="rectole0000000051" style="width:157.200000pt;height:43.3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515" w:dyaOrig="866">
          <v:rect xmlns:o="urn:schemas-microsoft-com:office:office" xmlns:v="urn:schemas-microsoft-com:vml" id="rectole0000000052" style="width:225.750000pt;height:43.3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BENEDICAMUS</w:t>
        <w:tab/>
      </w:r>
      <w:r>
        <w:rPr>
          <w:rFonts w:ascii="Times New Roman" w:hAnsi="Times New Roman" w:cs="Times New Roman" w:eastAsia="Times New Roman"/>
          <w:i/>
          <w:color w:val="000000"/>
          <w:spacing w:val="0"/>
          <w:position w:val="0"/>
          <w:sz w:val="16"/>
          <w:shd w:fill="auto" w:val="clear"/>
        </w:rPr>
        <w:t xml:space="preserve">LSB 202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44" w:dyaOrig="846">
          <v:rect xmlns:o="urn:schemas-microsoft-com:office:office" xmlns:v="urn:schemas-microsoft-com:vml" id="rectole0000000053" style="width:157.200000pt;height:42.3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152" w:dyaOrig="846">
          <v:rect xmlns:o="urn:schemas-microsoft-com:office:office" xmlns:v="urn:schemas-microsoft-com:vml" id="rectole0000000054" style="width:207.600000pt;height:42.3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837 LIFT HIGH THE CROSS</w:t>
        <w:tab/>
      </w:r>
      <w:r>
        <w:rPr>
          <w:rFonts w:ascii="Times New Roman" w:hAnsi="Times New Roman" w:cs="Times New Roman" w:eastAsia="Times New Roman"/>
          <w:i/>
          <w:color w:val="000000"/>
          <w:spacing w:val="0"/>
          <w:position w:val="0"/>
          <w:sz w:val="16"/>
          <w:shd w:fill="auto" w:val="clear"/>
        </w:rPr>
        <w:t xml:space="preserve">sts. ref</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36">
          <v:rect xmlns:o="urn:schemas-microsoft-com:office:office" xmlns:v="urn:schemas-microsoft-com:vml" id="rectole0000000055" style="width:311.000000pt;height:41.8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5">
          <v:rect xmlns:o="urn:schemas-microsoft-com:office:office" xmlns:v="urn:schemas-microsoft-com:vml" id="rectole0000000056" style="width:311.000000pt;height:45.7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02">
          <v:rect xmlns:o="urn:schemas-microsoft-com:office:office" xmlns:v="urn:schemas-microsoft-com:vml" id="rectole0000000057" style="width:311.000000pt;height:70.1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73">
          <v:rect xmlns:o="urn:schemas-microsoft-com:office:office" xmlns:v="urn:schemas-microsoft-com:vml" id="rectole0000000058" style="width:311.000000pt;height:68.6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Let ev’ry race and ev’ry language tell</w:t>
        <w:br/>
        <w:t xml:space="preserve">Of Him who saves our lives from death and hell. Refrain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So shall our song of triumph ever be:</w:t>
        <w:br/>
        <w:t xml:space="preserve">Praise to the Crucified for victory! Refrain</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George W. Kitchin,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1912; rev. Michael R. Newbolt, 1874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1956, alt.</w:t>
        <w:br/>
        <w:t xml:space="preserve">Tune: Sydney H. Nicholson, 1875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1947</w:t>
        <w:br/>
        <w:t xml:space="preserve">Text and tune: © 1974 Hope Publishing Co.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2026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 or spirit:</w:t>
      </w:r>
    </w:p>
    <w:p>
      <w:pPr>
        <w:numPr>
          <w:ilvl w:val="0"/>
          <w:numId w:val="202"/>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202"/>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numPr>
          <w:ilvl w:val="0"/>
          <w:numId w:val="202"/>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202"/>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202"/>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202"/>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18">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are donated today by Joyce Colucci in memory of Joseph Colucci Sr.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APRIL</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CEREAL</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THANK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Everyone who was able to participate in yesterday’s Church Clean-up day!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TRAINING OPPORTUNITY: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bulletin now in your hand begins with Lutheran Service Builder, a program that currently only pastor knows how to use.  Two opportunities are still available to learn Lutheran Service Builder; TODAY after the service, and this Tuesday the 31</w:t>
      </w:r>
      <w:r>
        <w:rPr>
          <w:rFonts w:ascii="Times New Roman" w:hAnsi="Times New Roman" w:cs="Times New Roman" w:eastAsia="Times New Roman"/>
          <w:color w:val="auto"/>
          <w:spacing w:val="0"/>
          <w:position w:val="0"/>
          <w:sz w:val="22"/>
          <w:shd w:fill="auto" w:val="clear"/>
          <w:vertAlign w:val="superscript"/>
        </w:rPr>
        <w:t xml:space="preserve">st</w:t>
      </w:r>
      <w:r>
        <w:rPr>
          <w:rFonts w:ascii="Times New Roman" w:hAnsi="Times New Roman" w:cs="Times New Roman" w:eastAsia="Times New Roman"/>
          <w:color w:val="auto"/>
          <w:spacing w:val="0"/>
          <w:position w:val="0"/>
          <w:sz w:val="22"/>
          <w:shd w:fill="auto" w:val="clear"/>
        </w:rPr>
        <w:t xml:space="preserve"> at 10:00 a.m.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EASTER SUNDAY  IS NEXT WEEK!!: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9:00- Breakfast (no Bible Study) 10:30- Divine Service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120" w:line="240"/>
        <w:ind w:right="0" w:left="0" w:firstLine="0"/>
        <w:jc w:val="left"/>
        <w:rPr>
          <w:rFonts w:ascii="Times New Roman" w:hAnsi="Times New Roman" w:cs="Times New Roman" w:eastAsia="Times New Roman"/>
          <w:color w:val="333333"/>
          <w:spacing w:val="0"/>
          <w:position w:val="0"/>
          <w:sz w:val="1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Attendance:</w:t>
      </w:r>
      <w:r>
        <w:rPr>
          <w:rFonts w:ascii="Times New Roman" w:hAnsi="Times New Roman" w:cs="Times New Roman" w:eastAsia="Times New Roman"/>
          <w:b/>
          <w:color w:val="auto"/>
          <w:spacing w:val="0"/>
          <w:position w:val="0"/>
          <w:sz w:val="22"/>
          <w:shd w:fill="auto" w:val="clear"/>
        </w:rPr>
        <w:t xml:space="preserve">  Wednesday, March 18</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36    Sunday,  March 22</w:t>
      </w:r>
      <w:r>
        <w:rPr>
          <w:rFonts w:ascii="Times New Roman" w:hAnsi="Times New Roman" w:cs="Times New Roman" w:eastAsia="Times New Roman"/>
          <w:b/>
          <w:color w:val="auto"/>
          <w:spacing w:val="0"/>
          <w:position w:val="0"/>
          <w:sz w:val="22"/>
          <w:shd w:fill="auto" w:val="clear"/>
          <w:vertAlign w:val="superscript"/>
        </w:rPr>
        <w:t xml:space="preserve">nd</w:t>
      </w:r>
      <w:r>
        <w:rPr>
          <w:rFonts w:ascii="Times New Roman" w:hAnsi="Times New Roman" w:cs="Times New Roman" w:eastAsia="Times New Roman"/>
          <w:b/>
          <w:color w:val="auto"/>
          <w:spacing w:val="0"/>
          <w:position w:val="0"/>
          <w:sz w:val="22"/>
          <w:shd w:fill="auto" w:val="clear"/>
        </w:rPr>
        <w:t xml:space="preserve">: 54</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Offerings</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(Not reported as of press time) </w:t>
      </w:r>
    </w:p>
    <w:p>
      <w:pPr>
        <w:spacing w:before="0" w:after="0" w:line="240"/>
        <w:ind w:right="0" w:left="0" w:firstLine="0"/>
        <w:jc w:val="both"/>
        <w:rPr>
          <w:rFonts w:ascii="Times New Roman" w:hAnsi="Times New Roman" w:cs="Times New Roman" w:eastAsia="Times New Roman"/>
          <w:b/>
          <w:color w:val="auto"/>
          <w:spacing w:val="0"/>
          <w:position w:val="0"/>
          <w:sz w:val="12"/>
          <w:u w:val="single"/>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$2,579 </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59" style="width:27.350000pt;height:35.250000pt" o:preferrelative="t" o:ole="">
            <o:lock v:ext="edit"/>
            <v:imagedata xmlns:r="http://schemas.openxmlformats.org/officeDocument/2006/relationships" r:id="docRId120" o:title=""/>
          </v:rect>
          <o:OLEObject xmlns:r="http://schemas.openxmlformats.org/officeDocument/2006/relationships" xmlns:o="urn:schemas-microsoft-com:office:office" Type="Embed" ProgID="StaticMetafile" DrawAspect="Content" ObjectID="0000000059" ShapeID="rectole0000000059" r:id="docRId119"/>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Holy Week, and Easter Schedule of services</w:t>
      </w:r>
    </w:p>
    <w:p>
      <w:pPr>
        <w:spacing w:before="0" w:after="12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 March 29</w:t>
      </w:r>
      <w:r>
        <w:rPr>
          <w:rFonts w:ascii="Times New Roman" w:hAnsi="Times New Roman" w:cs="Times New Roman" w:eastAsia="Times New Roman"/>
          <w:b/>
          <w:color w:val="auto"/>
          <w:spacing w:val="0"/>
          <w:position w:val="0"/>
          <w:sz w:val="24"/>
          <w:u w:val="single"/>
          <w:shd w:fill="auto" w:val="clear"/>
          <w:vertAlign w:val="superscript"/>
        </w:rPr>
        <w:t xml:space="preserve">th</w:t>
      </w:r>
      <w:r>
        <w:rPr>
          <w:rFonts w:ascii="Times New Roman" w:hAnsi="Times New Roman" w:cs="Times New Roman" w:eastAsia="Times New Roman"/>
          <w:b/>
          <w:color w:val="auto"/>
          <w:spacing w:val="0"/>
          <w:position w:val="0"/>
          <w:sz w:val="24"/>
          <w:u w:val="single"/>
          <w:shd w:fill="auto" w:val="clear"/>
        </w:rPr>
        <w:t xml:space="preserve"> :  Palm Sunday</w:t>
      </w:r>
    </w:p>
    <w:p>
      <w:pPr>
        <w:spacing w:before="0" w:after="12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color w:val="auto"/>
          <w:spacing w:val="0"/>
          <w:position w:val="0"/>
          <w:sz w:val="24"/>
          <w:shd w:fill="auto" w:val="clear"/>
        </w:rPr>
        <w:t xml:space="preserve">10:30 a.m. Divine Service</w:t>
      </w:r>
    </w:p>
    <w:p>
      <w:pPr>
        <w:spacing w:before="0" w:after="12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April 2</w:t>
      </w:r>
      <w:r>
        <w:rPr>
          <w:rFonts w:ascii="Times New Roman" w:hAnsi="Times New Roman" w:cs="Times New Roman" w:eastAsia="Times New Roman"/>
          <w:b/>
          <w:color w:val="auto"/>
          <w:spacing w:val="0"/>
          <w:position w:val="0"/>
          <w:sz w:val="24"/>
          <w:u w:val="single"/>
          <w:shd w:fill="auto" w:val="clear"/>
          <w:vertAlign w:val="superscript"/>
        </w:rPr>
        <w:t xml:space="preserve">nd</w:t>
      </w:r>
      <w:r>
        <w:rPr>
          <w:rFonts w:ascii="Times New Roman" w:hAnsi="Times New Roman" w:cs="Times New Roman" w:eastAsia="Times New Roman"/>
          <w:b/>
          <w:color w:val="auto"/>
          <w:spacing w:val="0"/>
          <w:position w:val="0"/>
          <w:sz w:val="24"/>
          <w:u w:val="single"/>
          <w:shd w:fill="auto" w:val="clear"/>
        </w:rPr>
        <w:t xml:space="preserve"> : Maundy Thursday</w:t>
      </w:r>
    </w:p>
    <w:p>
      <w:pPr>
        <w:spacing w:before="0" w:after="12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7:00 p.m. Communion service</w:t>
      </w:r>
    </w:p>
    <w:p>
      <w:pPr>
        <w:spacing w:before="0" w:after="12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April 3</w:t>
      </w:r>
      <w:r>
        <w:rPr>
          <w:rFonts w:ascii="Times New Roman" w:hAnsi="Times New Roman" w:cs="Times New Roman" w:eastAsia="Times New Roman"/>
          <w:b/>
          <w:color w:val="auto"/>
          <w:spacing w:val="0"/>
          <w:position w:val="0"/>
          <w:sz w:val="24"/>
          <w:u w:val="single"/>
          <w:shd w:fill="auto" w:val="clear"/>
          <w:vertAlign w:val="superscript"/>
        </w:rPr>
        <w:t xml:space="preserve">rd</w:t>
      </w:r>
      <w:r>
        <w:rPr>
          <w:rFonts w:ascii="Times New Roman" w:hAnsi="Times New Roman" w:cs="Times New Roman" w:eastAsia="Times New Roman"/>
          <w:b/>
          <w:color w:val="auto"/>
          <w:spacing w:val="0"/>
          <w:position w:val="0"/>
          <w:sz w:val="24"/>
          <w:u w:val="single"/>
          <w:shd w:fill="auto" w:val="clear"/>
        </w:rPr>
        <w:t xml:space="preserve"> : Good Friday:</w:t>
      </w:r>
    </w:p>
    <w:p>
      <w:pPr>
        <w:spacing w:before="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7:00 p.m. Tenebrae service</w:t>
      </w:r>
    </w:p>
    <w:p>
      <w:pPr>
        <w:spacing w:before="0" w:after="12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 April 5</w:t>
      </w:r>
      <w:r>
        <w:rPr>
          <w:rFonts w:ascii="Times New Roman" w:hAnsi="Times New Roman" w:cs="Times New Roman" w:eastAsia="Times New Roman"/>
          <w:b/>
          <w:color w:val="auto"/>
          <w:spacing w:val="0"/>
          <w:position w:val="0"/>
          <w:sz w:val="24"/>
          <w:u w:val="single"/>
          <w:shd w:fill="auto" w:val="clear"/>
          <w:vertAlign w:val="superscript"/>
        </w:rPr>
        <w:t xml:space="preserve">th</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b/>
          <w:color w:val="auto"/>
          <w:spacing w:val="0"/>
          <w:position w:val="0"/>
          <w:sz w:val="24"/>
          <w:u w:val="single"/>
          <w:shd w:fill="auto" w:val="clear"/>
        </w:rPr>
        <w:t xml:space="preserve">Easter Sunday</w:t>
      </w:r>
    </w:p>
    <w:p>
      <w:pPr>
        <w:spacing w:before="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9:00 a.m. breakfast, (no Bible study)</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10:30 a.m. Divine Service</w:t>
      </w:r>
    </w:p>
    <w:p>
      <w:pPr>
        <w:spacing w:before="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(outside, weather permitting)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0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media/image59.wmf" Id="docRId120" Type="http://schemas.openxmlformats.org/officeDocument/2006/relationships/image"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58.bin" Id="docRId116" Type="http://schemas.openxmlformats.org/officeDocument/2006/relationships/oleObject" /><Relationship Target="numbering.xml" Id="docRId121" Type="http://schemas.openxmlformats.org/officeDocument/2006/relationships/numbering"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styles.xml" Id="docRId122" Type="http://schemas.openxmlformats.org/officeDocument/2006/relationships/styles"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Mode="External" Target="mailto:pastorblcaiken@gmail.com" Id="docRId118" Type="http://schemas.openxmlformats.org/officeDocument/2006/relationships/hyperlink"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embeddings/oleObject59.bin" Id="docRId119"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s>
</file>