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First Sunday of Lent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March 9th, 2025 </w:t>
      </w:r>
    </w:p>
    <w:p>
      <w:pPr>
        <w:spacing w:before="0" w:after="0" w:line="24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571 GOD LOVED THE WORLD SO THAT HE GAVE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66">
          <v:rect xmlns:o="urn:schemas-microsoft-com:office:office" xmlns:v="urn:schemas-microsoft-com:vml" id="rectole0000000000" style="width:388.800000pt;height:78.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3">
          <v:rect xmlns:o="urn:schemas-microsoft-com:office:office" xmlns:v="urn:schemas-microsoft-com:vml" id="rectole0000000001" style="width:388.800000pt;height:84.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8">
          <v:rect xmlns:o="urn:schemas-microsoft-com:office:office" xmlns:v="urn:schemas-microsoft-com:vml" id="rectole0000000002" style="width:388.800000pt;height:84.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If you are sick, if death is near,</w:t>
        <w:br/>
        <w:t xml:space="preserve">This truth your troubled heart can cheer:</w:t>
        <w:br/>
        <w:t xml:space="preserve">Christ Jesus saves your soul from death;</w:t>
        <w:br/>
        <w:t xml:space="preserve">That is the firmest ground of faith.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Glory to God the Father, Son,</w:t>
        <w:br/>
        <w:t xml:space="preserve">And Holy Spirit, Three in One!</w:t>
        <w:br/>
        <w:t xml:space="preserve">To You, O blessèd Trinity,</w:t>
        <w:br/>
        <w:t xml:space="preserve">Be praise now and eternally!</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Heiliges Lippen- und Hertzens-Opffer, c. 1778, Stettin; tr. August Crull, 1845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1923, alt.</w:t>
        <w:br/>
        <w:t xml:space="preserve">Tune: George J. Elvey, 1816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93</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b/>
          <w:color w:val="000000"/>
          <w:spacing w:val="0"/>
          <w:position w:val="0"/>
          <w:sz w:val="22"/>
          <w:shd w:fill="auto" w:val="clear"/>
        </w:rPr>
        <w:tab/>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w:t>
      </w:r>
    </w:p>
    <w:p>
      <w:pPr>
        <w:keepNext w:val="true"/>
        <w:tabs>
          <w:tab w:val="right" w:pos="648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91:9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 antiphon: vv. 15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When he calls to me, I will answer him; I will be with him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trouble;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rescue him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honor him.</w:t>
        <w:br/>
        <w:t xml:space="preserve">With long life I will sat-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isfy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show him my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Because you have made the Lord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dwelling place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Most High, who is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refuge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 xml:space="preserve">no evil shall be allowed to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fall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no plague come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near your tent.</w:t>
        <w:br/>
        <w:t xml:space="preserve">For he will command his angels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cerning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guard you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your ways.</w:t>
        <w:br/>
        <w:t xml:space="preserve">On their hands they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bear you up,</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lest you strike your foot 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gainst a stone.</w:t>
        <w:br/>
        <w:t xml:space="preserve">You will tread on the lion and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adder;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young lion and the serpent you will trample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underfoot.</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When he calls to me, I will answer him; I will be with him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trouble;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rescue him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honor him.</w:t>
        <w:br/>
        <w:t xml:space="preserve">With long life I will sat-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isfy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show him my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6">
          <v:rect xmlns:o="urn:schemas-microsoft-com:office:office" xmlns:v="urn:schemas-microsoft-com:vml" id="rectole0000000003" style="width:388.800000pt;height:48.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04" style="width:388.800000pt;height:59.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5" style="width:388.800000pt;height:59.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06" style="width:388.800000pt;height:60.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7" style="width:388.800000pt;height:59.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08" style="width:388.800000pt;height:59.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9" style="width:388.800000pt;height:59.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0" style="width:388.800000pt;height:59.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11" style="width:388.800000pt;height:59.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2" style="width:388.800000pt;height:59.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13" style="width:388.800000pt;height:60.1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66">
          <v:rect xmlns:o="urn:schemas-microsoft-com:office:office" xmlns:v="urn:schemas-microsoft-com:vml" id="rectole0000000014" style="width:388.800000pt;height:58.3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God, You led Your ancient people through the wilderness and brought them to the promised land. Guide the people of Your Church that following our Savior we may walk through the wilderness of this world toward the glory of the world to come;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Deuteronomy 26:1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“When you come into the land that the Lord your God is giving you for an inheritance and have taken possession of it and live in it,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you shall take some of the first of all the fruit of the ground, which you harvest from your land that the Lord your God is giving you, and you shall put it in a basket, and you shall go to the place that the Lord your God will choose, to make his name to dwell there.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you shall go to the priest who is in office at that time and say to him, ‘I declare today to the Lord your God that I have come into the land that the Lord swore to our fathers to give us.’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Then the priest shall take the basket from your hand and set it down before the altar of the Lord your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you shall make response before the Lord your God, ‘A wandering Aramean was my father. And he went down into Egypt and sojourned there, few in number, and there he became a nation, great, mighty, and populous.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the Egyptians treated us harshly and humiliated us and laid on us hard labor.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Then we cried to the Lord, the God of our fathers, and the Lord heard our voice and saw our affliction, our toil, and our oppression.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the Lord brought us out of Egypt with a mighty hand and an outstretched arm, with great deeds of terror, with signs and wonders.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he brought us into this place and gave us this land, a land flowing with milk and honey.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behold, now I bring the first of the fruit of the ground, which you, O Lord, have given me.’ And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 shall set it down before the Lord your God and worship before the Lord your God.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you shall rejoice in all the good that the Lord your God has given to you and to your house, you, and the Levite, and the sojourner who is among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Hebrews 12:2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come, let us fix our eyes 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Jesus,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founder and perfecter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our faith,</w:t>
        <w:br/>
        <w:t xml:space="preserve">who for the joy that was set before him endured the cross, despis-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ing the shame,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is seated at the right hand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throne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Romans 10:8b</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“The word is near you, in your mouth and in your heart” (that is, the word of faith that we proclaim);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because, if you confess with your mouth that Jesus is Lord and believe in your heart that God raised him from the dead, you will be saved.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with the heart one believes and is justified, and with the mouth one confesses and is saved.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the Scripture says, “Everyone who believes in him will not be put to shame.”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For there is no distinction between Jew and Greek; the same Lord is Lord of all, bestowing his riches on all who call on him.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For “everyone who calls on the name of the Lord will be saved.”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fourth chapter.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Glory to You, O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Jesus, full of the Holy Spirit, returned from the Jordan and was led by the Spirit in the wilderness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for forty days, being tempted by the devil. And he ate nothing during those days. And when they were ended, he was hungry.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The devil said to him, “If you are the Son of God, command this stone to become bread.”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Jesus answered him, “It is written, ‘Man shall not live by bread alone.’”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the devil took him up and showed him all the kingdoms of the world in a moment of time,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said to him, “To you I will give all this authority and their glory, for it has been delivered to me, and I give it to whom I will.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If you, then, will worship me, it will all be yours.”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Jesus answered him, “It is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 shall worship the Lord your God,</w:t>
        <w:br/>
        <w:tab/>
        <w:t xml:space="preserve">and him only shall you serve.’”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he took him to Jerusalem and set him on the pinnacle of the temple and said to him, “If you are the Son of God, throw yourself down from here,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it is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 will command his angels concerning you,</w:t>
        <w:br/>
        <w:tab/>
        <w:t xml:space="preserve">to guard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their hands they will bear you up,</w:t>
        <w:br/>
        <w:tab/>
        <w:t xml:space="preserve">lest you strike your foot against a stone.’”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Jesus answered him, “It is said, ‘You shall not put the Lord your God to the test.’”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when the devil had ended every temptation, he departed from him until an opportune time.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Praise to You, O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656 A MIGHTY FORTRESS IS OUR GOD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76">
          <v:rect xmlns:o="urn:schemas-microsoft-com:office:office" xmlns:v="urn:schemas-microsoft-com:vml" id="rectole0000000015" style="width:388.800000pt;height:78.8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41">
          <v:rect xmlns:o="urn:schemas-microsoft-com:office:office" xmlns:v="urn:schemas-microsoft-com:vml" id="rectole0000000016" style="width:388.800000pt;height:82.0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17" style="width:388.800000pt;height:84.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63">
          <v:rect xmlns:o="urn:schemas-microsoft-com:office:office" xmlns:v="urn:schemas-microsoft-com:vml" id="rectole0000000018" style="width:388.800000pt;height:83.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19" style="width:388.800000pt;height:84.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20" style="width:388.800000pt;height:84.2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63">
          <v:rect xmlns:o="urn:schemas-microsoft-com:office:office" xmlns:v="urn:schemas-microsoft-com:vml" id="rectole0000000021" style="width:388.800000pt;height:83.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19">
          <v:rect xmlns:o="urn:schemas-microsoft-com:office:office" xmlns:v="urn:schemas-microsoft-com:vml" id="rectole0000000022" style="width:388.800000pt;height:80.9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tr. composite</w:t>
        <w:br/>
        <w:t xml:space="preserve">Text and tune: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TEXT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32">
          <v:rect xmlns:o="urn:schemas-microsoft-com:office:office" xmlns:v="urn:schemas-microsoft-com:vml" id="rectole0000000023" style="width:388.800000pt;height:46.6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21">
          <v:rect xmlns:o="urn:schemas-microsoft-com:office:office" xmlns:v="urn:schemas-microsoft-com:vml" id="rectole0000000024" style="width:388.800000pt;height:61.0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8">
          <v:rect xmlns:o="urn:schemas-microsoft-com:office:office" xmlns:v="urn:schemas-microsoft-com:vml" id="rectole0000000025" style="width:388.800000pt;height:59.4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2">
          <v:rect xmlns:o="urn:schemas-microsoft-com:office:office" xmlns:v="urn:schemas-microsoft-com:vml" id="rectole0000000026" style="width:388.800000pt;height:59.1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8">
          <v:rect xmlns:o="urn:schemas-microsoft-com:office:office" xmlns:v="urn:schemas-microsoft-com:vml" id="rectole0000000027" style="width:388.800000pt;height:59.4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5">
          <v:rect xmlns:o="urn:schemas-microsoft-com:office:office" xmlns:v="urn:schemas-microsoft-com:vml" id="rectole0000000028" style="width:388.800000pt;height:59.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083">
          <v:rect xmlns:o="urn:schemas-microsoft-com:office:office" xmlns:v="urn:schemas-microsoft-com:vml" id="rectole0000000029" style="width:362.850000pt;height:54.1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0" style="width:362.850000pt;height:66.7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1" style="width:362.850000pt;height:66.7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285">
          <v:rect xmlns:o="urn:schemas-microsoft-com:office:office" xmlns:v="urn:schemas-microsoft-com:vml" id="rectole0000000032" style="width:362.850000pt;height:64.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60">
          <v:rect xmlns:o="urn:schemas-microsoft-com:office:office" xmlns:v="urn:schemas-microsoft-com:vml" id="rectole0000000033" style="width:362.850000pt;height:68.0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4" style="width:362.850000pt;height:66.7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35" style="width:388.800000pt;height:48.8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6" style="width:388.800000pt;height:60.2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7" style="width:388.800000pt;height:60.2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38" style="width:388.800000pt;height:60.2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will be done on earth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forgive us our trespasses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083">
          <v:rect xmlns:o="urn:schemas-microsoft-com:office:office" xmlns:v="urn:schemas-microsoft-com:vml" id="rectole0000000039" style="width:313.700000pt;height:54.1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310">
          <v:rect xmlns:o="urn:schemas-microsoft-com:office:office" xmlns:v="urn:schemas-microsoft-com:vml" id="rectole0000000040" style="width:313.700000pt;height:65.5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41" style="width:388.800000pt;height:48.8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2" style="width:388.800000pt;height:60.2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3" style="width:388.800000pt;height:60.2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4" style="width:388.800000pt;height:60.2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assisting him are communed first, then commune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672 JERUSALEM THE GOLDEN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64">
          <v:rect xmlns:o="urn:schemas-microsoft-com:office:office" xmlns:v="urn:schemas-microsoft-com:vml" id="rectole0000000045" style="width:388.800000pt;height:78.2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57">
          <v:rect xmlns:o="urn:schemas-microsoft-com:office:office" xmlns:v="urn:schemas-microsoft-com:vml" id="rectole0000000046" style="width:388.800000pt;height:82.8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89">
          <v:rect xmlns:o="urn:schemas-microsoft-com:office:office" xmlns:v="urn:schemas-microsoft-com:vml" id="rectole0000000047" style="width:388.800000pt;height:79.4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02">
          <v:rect xmlns:o="urn:schemas-microsoft-com:office:office" xmlns:v="urn:schemas-microsoft-com:vml" id="rectole0000000048" style="width:388.800000pt;height:80.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Bernard of Cluny, 12th cent.; tr. John Mason Neale, 1818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66, alt.</w:t>
        <w:br/>
        <w:t xml:space="preserve">Tune: Alexander C. Ewing, 1830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95, alt.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78" w:dyaOrig="1049">
          <v:rect xmlns:o="urn:schemas-microsoft-com:office:office" xmlns:v="urn:schemas-microsoft-com:vml" id="rectole0000000049" style="width:158.900000pt;height:52.4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718 JESUS, LEAD THOU ON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576">
          <v:rect xmlns:o="urn:schemas-microsoft-com:office:office" xmlns:v="urn:schemas-microsoft-com:vml" id="rectole0000000050" style="width:388.800000pt;height:78.8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51" style="width:388.800000pt;height:84.2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52" style="width:388.800000pt;height:84.2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Nicolaus Ludwig von Zinzendorf, 1700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60; tr. Jane L. Borthwick,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 alt.</w:t>
        <w:br/>
        <w:t xml:space="preserve">Tune: Adam Drese, 1620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1701</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1"/>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1"/>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06">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Kathy Starkey</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VISITATION VOLUNTEERS;</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sign- up sheet is on the board in the information center for everyone interested in visiting people in local assisted care centers, our Shut-Ins, etc.  Pastor will hold a special orientation meeting on Saturday, March 29 at 2:00 p.m.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MARCH:</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fruit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51</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$6,228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(resumes April 29)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(resumes April 23)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684" w:dyaOrig="882">
          <v:rect xmlns:o="urn:schemas-microsoft-com:office:office" xmlns:v="urn:schemas-microsoft-com:vml" id="rectole0000000053" style="width:34.200000pt;height:44.100000pt" o:preferrelative="t" o:ole="">
            <o:lock v:ext="edit"/>
            <v:imagedata xmlns:r="http://schemas.openxmlformats.org/officeDocument/2006/relationships" r:id="docRId108" o:title=""/>
          </v:rect>
          <o:OLEObject xmlns:r="http://schemas.openxmlformats.org/officeDocument/2006/relationships" xmlns:o="urn:schemas-microsoft-com:office:office" Type="Embed" ProgID="StaticMetafile" DrawAspect="Content" ObjectID="0000000053" ShapeID="rectole0000000053" r:id="docRId107"/>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LENTEN SERVICE SCHEDULE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center"/>
        <w:rPr>
          <w:rFonts w:ascii="Times New Roman" w:hAnsi="Times New Roman" w:cs="Times New Roman" w:eastAsia="Times New Roman"/>
          <w:b/>
          <w:color w:val="000000"/>
          <w:spacing w:val="0"/>
          <w:position w:val="0"/>
          <w:sz w:val="28"/>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Wednesdays in Lent: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March 12, 19, 26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April 2, 9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-Wednesday services at 11:00 a.m. and 7:00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-Lenten Wednesday meals after the morning service, and at 6:00 p.m., before the evening service.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-Sign up sheets for providing meal items are on the board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outside of the pastor’s office.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embeddings/oleObject53.bin" Id="docRId107"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Mode="External" Target="mailto:pastorblcaiken@gmail.com" Id="docRId106" Type="http://schemas.openxmlformats.org/officeDocument/2006/relationships/hyperlink"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35.bin" Id="docRId70" Type="http://schemas.openxmlformats.org/officeDocument/2006/relationships/oleObject" /><Relationship Target="embeddings/oleObject5.bin" Id="docRId10" Type="http://schemas.openxmlformats.org/officeDocument/2006/relationships/oleObject" /><Relationship Target="media/image53.wmf" Id="docRId108" Type="http://schemas.openxmlformats.org/officeDocument/2006/relationships/image" /><Relationship Target="styles.xml" Id="docRId110" Type="http://schemas.openxmlformats.org/officeDocument/2006/relationships/styles"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39.wmf" Id="docRId79" Type="http://schemas.openxmlformats.org/officeDocument/2006/relationships/image" /><Relationship Target="media/image43.wmf" Id="docRId87" Type="http://schemas.openxmlformats.org/officeDocument/2006/relationships/image" /><Relationship Target="media/image47.wmf" Id="docRId95"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numbering.xml" Id="docRId109" Type="http://schemas.openxmlformats.org/officeDocument/2006/relationships/numbering"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s>
</file>