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Eleventh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August 24th, 2025</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667 SAINTS, SEE THE CLOUD OF WITNESSES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2">
          <v:rect xmlns:o="urn:schemas-microsoft-com:office:office" xmlns:v="urn:schemas-microsoft-com:vml" id="rectole0000000000" style="width:311.000000pt;height:63.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01" style="width:311.000000pt;height:66.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1">
          <v:rect xmlns:o="urn:schemas-microsoft-com:office:office" xmlns:v="urn:schemas-microsoft-com:vml" id="rectole0000000002" style="width:311.000000pt;height:66.5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03" style="width:311.000000pt;height:67.1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Lord, give us faith to walk where You are sending,</w:t>
        <w:br/>
        <w:t xml:space="preserve">On paths unmarked, eyes blind as to their ending;</w:t>
        <w:br/>
        <w:t xml:space="preserve">Not knowing where we go, but that You lead us</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 xml:space="preserve">With grace precede 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You, Jesus, You alone deserve all glory!</w:t>
        <w:br/>
        <w:t xml:space="preserve">Our lives unfold, embraced within Your story;</w:t>
        <w:br/>
        <w:t xml:space="preserve">Past, present, future</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You, the same forever</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 xml:space="preserve">You fail us never!</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Stephen P. Starke, 1955</w:t>
        <w:br/>
        <w:t xml:space="preserve">Tune: Dale Wood, 1934</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2003</w:t>
        <w:br/>
        <w:t xml:space="preserve">Text: © 1997 Stephen P. Starke, admin. Concordia Publishing House. Used by permission: LSB Hymn License no. 110004798</w:t>
        <w:br/>
        <w:t xml:space="preserve">Tune: © 1974 Augsburg Publishing House, admin. Augsburg Fortress.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117; antiphon: Psalm 96:6a; 115:18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Splendor and majesty are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fore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we will</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bless the Lord from this time forth and forevermore.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the Lord!</w:t>
        <w:br/>
        <w:t xml:space="preserve">Praise the Lord,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nations!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Extol him, all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peoples!</w:t>
        <w:br/>
        <w:t xml:space="preserve">For great is his steadfast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love toward 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faithfulness of the Lord endures forever.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the Lord!</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Splendor and majesty are be-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fore him;</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we will</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bless the Lord from this time forth and forevermore.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Lord, You have called us to enter Your kingdom</w:t>
      </w:r>
      <w:r>
        <w:rPr>
          <w:rFonts w:ascii="Times New Roman" w:hAnsi="Times New Roman" w:cs="Times New Roman" w:eastAsia="Times New Roman"/>
          <w:i/>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through the narrow door. Guide us by Your Word and Spirit, and lead us now and always into the feast of Your Son, Jesus Christ,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Isaiah 66:18</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“For I know their works and their thoughts, and the time is coming to gather all nations and tongues. And they shall come and shall see my glory,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I will set a sign among them. And from them I will send survivors to the nations, to Tarshish, Pul, and Lud, who draw the bow, to Tubal and Javan, to the coastlands afar off, that have not heard my fame or seen my glory. And they shall declare my glory among the nations.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And they shall bring all your brothers from all the nations as an offering to the Lord, on horses and in chariots and in litters and on mules and on dromedaries, to my holy mountain Jerusalem, says the Lord, just as the Israelites bring their grain offering in a clean vessel to the house of the Lord.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some of them also I will take for priests and for Levites, says the Lord.</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“For as the new heavens and the new earth</w:t>
        <w:br/>
        <w:tab/>
        <w:t xml:space="preserve">that I make</w:t>
        <w:br/>
        <w:t xml:space="preserve">shall remain before me, says the Lord,</w:t>
        <w:br/>
        <w:tab/>
        <w:t xml:space="preserve">so shall your offspring and your name remain.</w:t>
        <w:br/>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From new moon to new moon,</w:t>
        <w:br/>
        <w:tab/>
        <w:t xml:space="preserve">and from Sabbath to Sabbath,</w:t>
        <w:br/>
        <w:t xml:space="preserve">all flesh shall come to worship before me,</w:t>
        <w:br/>
        <w:t xml:space="preserve">declares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34:9, 19,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Fear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you his saints,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those who fear him lack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nothing!</w:t>
        <w:br/>
        <w:t xml:space="preserve">Many are the afflictions of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righteous,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but the Lord delivers him out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of them all.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Hebrews 12:4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In your struggle against sin you have not yet resisted to the point of shedding your blood.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And have you forgotten the exhortation that addresses you as sons?</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“My son, do not regard lightly the discipline of the Lord,</w:t>
        <w:br/>
        <w:tab/>
        <w:t xml:space="preserve">nor be weary when reproved by him.</w:t>
        <w:br/>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For the Lord disciplines the one he loves,</w:t>
        <w:br/>
        <w:tab/>
        <w:t xml:space="preserve">and chastises every son whom he receives.”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It is for discipline that you have to endure. God is treating you as sons. For what son is there whom his father does not discipline?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If you are left without discipline, in which all have participated, then you are illegitimate children and not sons.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Besides this, we have had earthly fathers who disciplined us and we respected them. Shall we not much more be subject to the Father of spirits and live?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For they disciplined us for a short time as it seemed best to them, but he disciplines us for our good, that we may share his holiness.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 the moment all discipline seems painful rather than pleasant, but later it yields the peaceful fruit of righteousness to those who have been trained by 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Therefore lift your drooping hands and strengthen your weak knees,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make straight paths for your feet, so that what is lame may not be put out of joint but rather be healed.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Strive for peace with everyone, and for the holiness without which no one will see the Lord.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See to it that no one fails to obtain the grace of God; that no “root of bitterness” springs up and causes trouble, and by it many become defiled;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that no one is sexually immoral or unholy like Esau, who sold his birthright for a single meal. </w:t>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For you know that afterward, when he desired to inherit the blessing, he was rejected, for he found no chance to repent, though he sought it with tears.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For you have not come to what may be touched, a blazing fire and darkness and gloom and a tempest </w:t>
      </w:r>
      <w:r>
        <w:rPr>
          <w:rFonts w:ascii="Times New Roman" w:hAnsi="Times New Roman" w:cs="Times New Roman" w:eastAsia="Times New Roman"/>
          <w:color w:val="000000"/>
          <w:spacing w:val="0"/>
          <w:position w:val="0"/>
          <w:sz w:val="22"/>
          <w:shd w:fill="auto" w:val="clear"/>
          <w:vertAlign w:val="superscript"/>
        </w:rPr>
        <w:t xml:space="preserve">19</w:t>
      </w:r>
      <w:r>
        <w:rPr>
          <w:rFonts w:ascii="Times New Roman" w:hAnsi="Times New Roman" w:cs="Times New Roman" w:eastAsia="Times New Roman"/>
          <w:color w:val="000000"/>
          <w:spacing w:val="0"/>
          <w:position w:val="0"/>
          <w:sz w:val="22"/>
          <w:shd w:fill="auto" w:val="clear"/>
        </w:rPr>
        <w:t xml:space="preserve">and the sound of a trumpet and a voice whose words made the hearers beg that no further messages be spoken to them. </w:t>
      </w:r>
      <w:r>
        <w:rPr>
          <w:rFonts w:ascii="Times New Roman" w:hAnsi="Times New Roman" w:cs="Times New Roman" w:eastAsia="Times New Roman"/>
          <w:color w:val="000000"/>
          <w:spacing w:val="0"/>
          <w:position w:val="0"/>
          <w:sz w:val="22"/>
          <w:shd w:fill="auto" w:val="clear"/>
          <w:vertAlign w:val="superscript"/>
        </w:rPr>
        <w:t xml:space="preserve">20</w:t>
      </w:r>
      <w:r>
        <w:rPr>
          <w:rFonts w:ascii="Times New Roman" w:hAnsi="Times New Roman" w:cs="Times New Roman" w:eastAsia="Times New Roman"/>
          <w:color w:val="000000"/>
          <w:spacing w:val="0"/>
          <w:position w:val="0"/>
          <w:sz w:val="22"/>
          <w:shd w:fill="auto" w:val="clear"/>
        </w:rPr>
        <w:t xml:space="preserve">For they could not endure the order that was given, “If even a beast touches the mountain, it shall be stoned.” (next page)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Indeed, so terrifying was the sight that Moses said, “I tremble with fear.” </w:t>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But you have come to Mount Zion and to the city of the living God, the heavenly Jerusalem, and to innumerable angels in festal gathering,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to the assembly of the firstborn who are enrolled in heaven, and to God, the judge of all, and to the spirits of the righteous made perfect,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and to Jesus, the mediator of a new covenant, and to the sprinkled blood that speaks a better word than the blood of Abel.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13:22</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30</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thirteenth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[Jesus] went on his way through towns and villages, teaching and journeying toward Jerusalem.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someone said to him, “Lord, will those who are saved be few?” And he said to them,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“Strive to enter through the narrow door. For many, I tell you, will seek to enter and will not be able.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When once the master of the house has risen and shut the door, and you begin to stand outside and to knock at the door, saying, ‘Lord, open to us,’ then he will answer you, ‘I do not know where you come from.’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Then you will begin to say, ‘We ate and drank in your presence, and you taught in our streets.’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But he will say, ‘I tell you, I do not know where you come from. Depart from me, all you workers of evil!’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In that place there will be weeping and gnashing of teeth, when you see Abraham and Isaac and Jacob and all the prophets in the kingdom of God but you yourselves cast out. </w:t>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And people will come from east and west, and from north and south, and recline at table in the kingdom of God.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And behold, some are last who will be first, and some are first who will be last.”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510 A MULTITUDE COMES FROM THE EAST AND THE WEST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29" style="width:311.000000pt;height:63.0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13">
          <v:rect xmlns:o="urn:schemas-microsoft-com:office:office" xmlns:v="urn:schemas-microsoft-com:vml" id="rectole0000000030" style="width:311.000000pt;height:65.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31" style="width:311.000000pt;height:66.5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32" style="width:311.000000pt;height:67.3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82">
          <v:rect xmlns:o="urn:schemas-microsoft-com:office:office" xmlns:v="urn:schemas-microsoft-com:vml" id="rectole0000000033" style="width:311.000000pt;height:69.1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Magnus Brostrup Landstad, 1802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80; tr. Peer O. Strömme, 1856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1921, adapt.</w:t>
        <w:br/>
        <w:t xml:space="preserve">Tune: Swedish, 1694</w:t>
        <w:br/>
        <w:t xml:space="preserve">Text and 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OFN THE PEACE</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4" style="width:311.000000pt;height:37.25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5" style="width:311.000000pt;height:48.8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7" style="width:311.000000pt;height:47.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8" style="width:311.000000pt;height:47.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9" style="width:311.000000pt;height:47.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0" style="width:290.250000pt;height:43.3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3" style="width:290.250000pt;height:51.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4" style="width:290.250000pt;height:54.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5" style="width:290.250000pt;height:53.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6" style="width:311.000000pt;height:39.1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0" style="width:250.950000pt;height:43.3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1" style="width:250.950000pt;height:52.4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2" style="width:311.000000pt;height:39.1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514 THE BRIDEGROOM SOON WILL CALL US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56" style="width:311.000000pt;height:62.2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7" style="width:311.000000pt;height:67.3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8" style="width:311.000000pt;height:67.35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9" style="width:311.000000pt;height:67.3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Johann Walter, 1496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1570; (st. 1): tr. F. Samuel Janzow, 1913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2001; (sts. 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tr. Matthias Loy, 1828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1915, alt.</w:t>
        <w:br/>
        <w:t xml:space="preserve">Tune: Musae Sioniae, 1609, vol. 7, Wolfenbüttel, ed. Michael Praetorius</w:t>
        <w:br/>
        <w:t xml:space="preserve">Text (st. 1): © 1982 Concordia Publishing House. Used by permission: LSB Hymn License no. 110004798</w:t>
        <w:br/>
        <w:t xml:space="preserve">Text (sts. 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4)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60" style="width:311.000000pt;height:39.1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2" style="width:311.000000pt;height:51.8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3" style="width:311.000000pt;height:51.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2542" w:dyaOrig="839">
          <v:rect xmlns:o="urn:schemas-microsoft-com:office:office" xmlns:v="urn:schemas-microsoft-com:vml" id="rectole0000000064" style="width:127.100000pt;height:41.9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509 CHRIST IS SURELY COMING</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65" style="width:311.000000pt;height:56.15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6" style="width:311.000000pt;height:57.85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7" style="width:311.000000pt;height:57.85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68" style="width:311.000000pt;height:57.85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Christopher M. Idle, 1938</w:t>
        <w:br/>
        <w:t xml:space="preserve">Tune: Ralph Vaughan Williams, 1872</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1958</w:t>
        <w:br/>
        <w:t xml:space="preserve">Text: © 1980 The Jubilate Group, admin. Hope Publishing Co.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435" w:hanging="435"/>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95"/>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95"/>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95"/>
        </w:numPr>
        <w:tabs>
          <w:tab w:val="left" w:pos="360"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195"/>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8">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Tom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BOARD OF FELLOWHSIP:</w:t>
      </w:r>
    </w:p>
    <w:p>
      <w:pPr>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Meets today after the Service. All are invited to attend</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PHOTO DIRECTORY:</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It's time to get your photo taken for our next BLC Photo Directory. Please see Debbie or Teffie before or after the service today or next week. You may text or email Debbie a photo as well.</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MEN’S GET TOGETHER: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Meeting at Dana Aubel’s house, this Thursday, August 28</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5:00p.m.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 great time for the guys to hang out and chill!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OFFERING ENVELOPES: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If you wish to receive a box of Offering Envelopes for 2026, please sign up on the sheet outside Pastor's office.</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POTLUCK:</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Next Sunday, after the Service.</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There is a</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Sign-Up Sheet on the Bulletin Board outside of Pastor's office.</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AUGUST</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canned beans</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45</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$2,090</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u w:val="single"/>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9" style="width:27.350000pt;height:35.250000pt" o:preferrelative="t" o:ole="">
            <o:lock v:ext="edit"/>
            <v:imagedata xmlns:r="http://schemas.openxmlformats.org/officeDocument/2006/relationships" r:id="docRId140" o:title=""/>
          </v:rect>
          <o:OLEObject xmlns:r="http://schemas.openxmlformats.org/officeDocument/2006/relationships" xmlns:o="urn:schemas-microsoft-com:office:office" Type="Embed" ProgID="StaticMetafile" DrawAspect="Content" ObjectID="0000000069" ShapeID="rectole0000000069" r:id="docRId139"/>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9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styles.xml" Id="docRId142" Type="http://schemas.openxmlformats.org/officeDocument/2006/relationships/styles"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embeddings/oleObject68.bin" Id="docRId136"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numbering.xml" Id="docRId141" Type="http://schemas.openxmlformats.org/officeDocument/2006/relationships/numbering"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media/image68.wmf" Id="docRId13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media/image69.wmf" Id="docRId140"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Mode="External" Target="mailto:pastorblcaiken@gmail.com" Id="docRId138" Type="http://schemas.openxmlformats.org/officeDocument/2006/relationships/hyperlink"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embeddings/oleObject67.bin" Id="docRId13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embeddings/oleObject69.bin" Id="docRId139" Type="http://schemas.openxmlformats.org/officeDocument/2006/relationships/oleObject"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s>
</file>