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8F7F" w14:textId="77777777" w:rsidR="00424573" w:rsidRDefault="00424573">
      <w:pPr>
        <w:rPr>
          <w:b/>
          <w:bCs/>
          <w:sz w:val="28"/>
          <w:szCs w:val="28"/>
        </w:rPr>
      </w:pPr>
      <w:bookmarkStart w:id="0" w:name="_Hlk150855876"/>
      <w:r>
        <w:rPr>
          <w:b/>
          <w:bCs/>
          <w:sz w:val="28"/>
          <w:szCs w:val="28"/>
        </w:rPr>
        <w:br w:type="page"/>
      </w:r>
    </w:p>
    <w:p w14:paraId="322B1F46" w14:textId="0E5F57F8" w:rsidR="00E24AE0" w:rsidRDefault="00E24AE0" w:rsidP="00E24AE0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lastRenderedPageBreak/>
        <w:t>BETHLEHEM LUTHERAN CHURCH</w:t>
      </w:r>
    </w:p>
    <w:p w14:paraId="3B5B9F24" w14:textId="77777777" w:rsidR="00E24AE0" w:rsidRPr="00580A11" w:rsidRDefault="00E24AE0" w:rsidP="00E24AE0">
      <w:pPr>
        <w:jc w:val="center"/>
        <w:rPr>
          <w:b/>
          <w:bCs/>
          <w:sz w:val="24"/>
          <w:szCs w:val="24"/>
        </w:rPr>
      </w:pPr>
      <w:r w:rsidRPr="00580A11">
        <w:rPr>
          <w:b/>
          <w:i/>
          <w:iCs/>
          <w:sz w:val="24"/>
          <w:szCs w:val="24"/>
        </w:rPr>
        <w:t>A congregation of The Lutheran Church-Missouri Synod</w:t>
      </w:r>
    </w:p>
    <w:p w14:paraId="44F4F255" w14:textId="77777777" w:rsidR="00E24AE0" w:rsidRPr="00CA6CD3" w:rsidRDefault="00E24AE0" w:rsidP="00E24AE0">
      <w:pPr>
        <w:jc w:val="center"/>
        <w:rPr>
          <w:bCs/>
          <w:sz w:val="24"/>
          <w:szCs w:val="24"/>
        </w:rPr>
      </w:pPr>
      <w:r w:rsidRPr="00CA6CD3">
        <w:rPr>
          <w:bCs/>
          <w:sz w:val="24"/>
          <w:szCs w:val="24"/>
        </w:rPr>
        <w:t xml:space="preserve">902 Hitchcock Drive SW, </w:t>
      </w:r>
    </w:p>
    <w:p w14:paraId="040180F2" w14:textId="77777777" w:rsidR="00E24AE0" w:rsidRPr="00CA6CD3" w:rsidRDefault="00E24AE0" w:rsidP="00E24AE0">
      <w:pPr>
        <w:jc w:val="center"/>
        <w:rPr>
          <w:bCs/>
          <w:sz w:val="24"/>
          <w:szCs w:val="24"/>
        </w:rPr>
      </w:pPr>
      <w:r w:rsidRPr="00CA6CD3">
        <w:rPr>
          <w:bCs/>
          <w:sz w:val="24"/>
          <w:szCs w:val="24"/>
        </w:rPr>
        <w:t>Aiken, South Carolina 29803</w:t>
      </w:r>
    </w:p>
    <w:p w14:paraId="48BC8421" w14:textId="77777777" w:rsidR="00E24AE0" w:rsidRPr="00CA6CD3" w:rsidRDefault="00E24AE0" w:rsidP="00E24AE0">
      <w:pPr>
        <w:jc w:val="center"/>
        <w:rPr>
          <w:bCs/>
          <w:sz w:val="24"/>
          <w:szCs w:val="24"/>
        </w:rPr>
      </w:pPr>
      <w:r w:rsidRPr="00CA6CD3">
        <w:rPr>
          <w:bCs/>
          <w:sz w:val="24"/>
          <w:szCs w:val="24"/>
        </w:rPr>
        <w:t>Church Phone: (803) 649-6417</w:t>
      </w:r>
    </w:p>
    <w:p w14:paraId="0325B305" w14:textId="77777777" w:rsidR="00E24AE0" w:rsidRDefault="00E24AE0" w:rsidP="00E24AE0">
      <w:pPr>
        <w:jc w:val="center"/>
        <w:rPr>
          <w:bCs/>
          <w:sz w:val="24"/>
          <w:szCs w:val="24"/>
        </w:rPr>
      </w:pPr>
      <w:r w:rsidRPr="00C50260">
        <w:rPr>
          <w:bCs/>
          <w:sz w:val="24"/>
          <w:szCs w:val="24"/>
        </w:rPr>
        <w:t>blcaikensc@gmail.com</w:t>
      </w:r>
    </w:p>
    <w:p w14:paraId="58516FCD" w14:textId="77777777" w:rsidR="00E24AE0" w:rsidRPr="00C50260" w:rsidRDefault="00E24AE0" w:rsidP="00E24AE0">
      <w:pPr>
        <w:jc w:val="center"/>
        <w:rPr>
          <w:b/>
          <w:bCs/>
          <w:sz w:val="24"/>
          <w:szCs w:val="24"/>
        </w:rPr>
      </w:pPr>
      <w:r w:rsidRPr="00C50260">
        <w:rPr>
          <w:b/>
          <w:bCs/>
          <w:sz w:val="24"/>
          <w:szCs w:val="24"/>
        </w:rPr>
        <w:t>Pastor: Rev. John B. Engwall</w:t>
      </w:r>
    </w:p>
    <w:p w14:paraId="473AF307" w14:textId="77777777" w:rsidR="00E24AE0" w:rsidRDefault="00E24AE0" w:rsidP="00E24AE0">
      <w:pPr>
        <w:jc w:val="center"/>
        <w:rPr>
          <w:b/>
          <w:bCs/>
          <w:sz w:val="24"/>
          <w:szCs w:val="24"/>
        </w:rPr>
      </w:pPr>
      <w:r w:rsidRPr="00C50260">
        <w:rPr>
          <w:b/>
          <w:bCs/>
          <w:sz w:val="24"/>
          <w:szCs w:val="24"/>
        </w:rPr>
        <w:t>Office Hours By Appointment</w:t>
      </w:r>
    </w:p>
    <w:p w14:paraId="3B8A1F12" w14:textId="77777777" w:rsidR="00E24AE0" w:rsidRPr="00C50260" w:rsidRDefault="00E24AE0" w:rsidP="00E24AE0">
      <w:pPr>
        <w:jc w:val="center"/>
        <w:rPr>
          <w:b/>
          <w:bCs/>
          <w:sz w:val="24"/>
          <w:szCs w:val="24"/>
        </w:rPr>
      </w:pPr>
    </w:p>
    <w:p w14:paraId="3CD6D2FA" w14:textId="77777777" w:rsidR="00E24AE0" w:rsidRDefault="00E24AE0" w:rsidP="00E24AE0">
      <w:pPr>
        <w:tabs>
          <w:tab w:val="left" w:pos="1245"/>
        </w:tabs>
        <w:rPr>
          <w:iCs/>
          <w:sz w:val="24"/>
          <w:szCs w:val="24"/>
        </w:rPr>
      </w:pPr>
      <w:r w:rsidRPr="00580A11">
        <w:rPr>
          <w:sz w:val="24"/>
          <w:szCs w:val="24"/>
        </w:rPr>
        <w:t xml:space="preserve">Bethlehem Lutheran welcomes our members and guests to our worship service! </w:t>
      </w:r>
      <w:r w:rsidRPr="00580A11">
        <w:rPr>
          <w:iCs/>
          <w:sz w:val="24"/>
          <w:szCs w:val="24"/>
        </w:rPr>
        <w:t>Unable to join us in person?  Please find us on Facebook live. The service is also posted on our website</w:t>
      </w:r>
      <w:r>
        <w:rPr>
          <w:iCs/>
          <w:sz w:val="24"/>
          <w:szCs w:val="24"/>
        </w:rPr>
        <w:t>:</w:t>
      </w:r>
      <w:r w:rsidRPr="00580A11">
        <w:rPr>
          <w:iCs/>
          <w:sz w:val="24"/>
          <w:szCs w:val="24"/>
        </w:rPr>
        <w:t xml:space="preserve"> bethlehemlutheranaiken.org</w:t>
      </w:r>
      <w:r>
        <w:rPr>
          <w:iCs/>
          <w:sz w:val="24"/>
          <w:szCs w:val="24"/>
        </w:rPr>
        <w:t xml:space="preserve">. </w:t>
      </w:r>
      <w:r w:rsidRPr="00580A11">
        <w:rPr>
          <w:iCs/>
          <w:sz w:val="24"/>
          <w:szCs w:val="24"/>
        </w:rPr>
        <w:t xml:space="preserve"> </w:t>
      </w:r>
    </w:p>
    <w:p w14:paraId="186887B5" w14:textId="77777777" w:rsidR="00E24AE0" w:rsidRPr="00580A11" w:rsidRDefault="00E24AE0" w:rsidP="00E24AE0">
      <w:pPr>
        <w:tabs>
          <w:tab w:val="left" w:pos="1245"/>
        </w:tabs>
        <w:rPr>
          <w:sz w:val="24"/>
          <w:szCs w:val="24"/>
        </w:rPr>
      </w:pPr>
    </w:p>
    <w:p w14:paraId="7D2AD7C8" w14:textId="77777777" w:rsidR="00E24AE0" w:rsidRDefault="00E24AE0" w:rsidP="00E24AE0">
      <w:pPr>
        <w:jc w:val="center"/>
        <w:rPr>
          <w:rFonts w:ascii="LSBSymbol" w:hAnsi="LSBSymbol"/>
          <w:b/>
          <w:bCs/>
          <w:sz w:val="28"/>
          <w:szCs w:val="28"/>
        </w:rPr>
      </w:pPr>
      <w:r w:rsidRPr="0007038F">
        <w:rPr>
          <w:rFonts w:ascii="LSBSymbol" w:hAnsi="LSBSymbol"/>
          <w:b/>
          <w:bCs/>
          <w:sz w:val="28"/>
          <w:szCs w:val="28"/>
        </w:rPr>
        <w:t>+ + + + + + + + + + + + + + +</w:t>
      </w:r>
    </w:p>
    <w:p w14:paraId="6FA51A3A" w14:textId="4BDBF9B4" w:rsidR="00E24AE0" w:rsidRDefault="00E24AE0" w:rsidP="00E24A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The 3</w:t>
      </w:r>
      <w:r w:rsidRPr="00E24AE0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Wednesday in Advent</w:t>
      </w:r>
    </w:p>
    <w:p w14:paraId="2BEC059A" w14:textId="7CDEE294" w:rsidR="00E24AE0" w:rsidRDefault="00E24AE0" w:rsidP="00E24A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 17, 2025 </w:t>
      </w:r>
    </w:p>
    <w:p w14:paraId="189FB964" w14:textId="17667DD3" w:rsidR="00E24AE0" w:rsidRDefault="00E24AE0" w:rsidP="00E24AE0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11:00 a.m. &amp; 7:00 p.m.</w:t>
      </w:r>
    </w:p>
    <w:p w14:paraId="42980001" w14:textId="77777777" w:rsidR="00E24AE0" w:rsidRDefault="00E24AE0" w:rsidP="00E24AE0">
      <w:pPr>
        <w:jc w:val="center"/>
        <w:rPr>
          <w:rFonts w:ascii="LSBSymbol" w:hAnsi="LSBSymbol"/>
          <w:b/>
          <w:bCs/>
          <w:sz w:val="28"/>
          <w:szCs w:val="28"/>
        </w:rPr>
      </w:pPr>
      <w:r w:rsidRPr="00103293">
        <w:rPr>
          <w:rFonts w:ascii="LSBSymbol" w:hAnsi="LSBSymbol"/>
          <w:b/>
          <w:bCs/>
          <w:sz w:val="28"/>
          <w:szCs w:val="28"/>
        </w:rPr>
        <w:t>+ + + + + + + + + + + + + +</w:t>
      </w:r>
      <w:r>
        <w:rPr>
          <w:rFonts w:ascii="LSBSymbol" w:hAnsi="LSBSymbol"/>
          <w:b/>
          <w:bCs/>
          <w:sz w:val="28"/>
          <w:szCs w:val="28"/>
        </w:rPr>
        <w:t xml:space="preserve"> </w:t>
      </w:r>
      <w:r w:rsidRPr="00103293">
        <w:rPr>
          <w:rFonts w:ascii="LSBSymbol" w:hAnsi="LSBSymbol"/>
          <w:b/>
          <w:bCs/>
          <w:sz w:val="28"/>
          <w:szCs w:val="28"/>
        </w:rPr>
        <w:t xml:space="preserve">+ </w:t>
      </w:r>
    </w:p>
    <w:bookmarkEnd w:id="0"/>
    <w:p w14:paraId="0AE21741" w14:textId="77777777" w:rsidR="00E24AE0" w:rsidRDefault="00E24AE0">
      <w:pPr>
        <w:rPr>
          <w:i/>
          <w:color w:val="000000"/>
          <w:sz w:val="16"/>
        </w:rPr>
      </w:pPr>
      <w:r>
        <w:br w:type="page"/>
      </w:r>
    </w:p>
    <w:p w14:paraId="640D1ECC" w14:textId="241669B5" w:rsidR="002E3629" w:rsidRDefault="00000000">
      <w:pPr>
        <w:pStyle w:val="Rubric"/>
      </w:pPr>
      <w:r>
        <w:lastRenderedPageBreak/>
        <w:t>(stand)</w:t>
      </w:r>
    </w:p>
    <w:p w14:paraId="66635C5D" w14:textId="77777777" w:rsidR="002E3629" w:rsidRDefault="002E3629">
      <w:pPr>
        <w:pStyle w:val="Body"/>
      </w:pPr>
    </w:p>
    <w:p w14:paraId="0CDB36FA" w14:textId="77777777" w:rsidR="002E3629" w:rsidRDefault="00000000">
      <w:pPr>
        <w:pStyle w:val="Caption"/>
      </w:pPr>
      <w:r>
        <w:t>348 THE KING SHALL COME WHEN MORNING DAWNS</w:t>
      </w:r>
    </w:p>
    <w:p w14:paraId="50D8CA78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7E81B653" wp14:editId="513C8776">
            <wp:extent cx="4114800" cy="948689"/>
            <wp:effectExtent l="0" t="0" r="0" b="0"/>
            <wp:docPr id="1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4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3988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1A2596B5" wp14:editId="2F135341">
            <wp:extent cx="4114800" cy="1062989"/>
            <wp:effectExtent l="0" t="0" r="0" b="0"/>
            <wp:docPr id="2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6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EB60" w14:textId="77777777" w:rsidR="002E3629" w:rsidRDefault="00000000">
      <w:pPr>
        <w:pStyle w:val="Copyright"/>
      </w:pPr>
      <w:r>
        <w:t>Text: John Brownlie, 1859–1925, alt.</w:t>
      </w:r>
      <w:r>
        <w:br/>
        <w:t>Tune: Repository of Sacred Music, Part Second, 1813, Harrisburg, ed. John Wyeth</w:t>
      </w:r>
      <w:r>
        <w:br/>
        <w:t>Text and tune: Public domain</w:t>
      </w:r>
    </w:p>
    <w:p w14:paraId="4D2D9AF7" w14:textId="77777777" w:rsidR="002E3629" w:rsidRDefault="002E3629">
      <w:pPr>
        <w:pStyle w:val="Body"/>
      </w:pPr>
    </w:p>
    <w:p w14:paraId="699ECE71" w14:textId="77777777" w:rsidR="002E3629" w:rsidRDefault="00000000">
      <w:pPr>
        <w:pStyle w:val="Caption"/>
      </w:pPr>
      <w:r>
        <w:t>INVOCATION</w:t>
      </w:r>
    </w:p>
    <w:p w14:paraId="0C62C7A7" w14:textId="79AB5167" w:rsidR="002E3629" w:rsidRDefault="007647E5">
      <w:pPr>
        <w:pStyle w:val="LSBResponsorial"/>
      </w:pPr>
      <w:r>
        <w:rPr>
          <w:rStyle w:val="LSBSymbol"/>
        </w:rPr>
        <w:t>L</w:t>
      </w:r>
      <w:r>
        <w:tab/>
        <w:t xml:space="preserve">In the name of the Father and of the </w:t>
      </w:r>
      <w:r>
        <w:rPr>
          <w:rStyle w:val="LSBSymbol"/>
        </w:rPr>
        <w:t>T</w:t>
      </w:r>
      <w:r>
        <w:t xml:space="preserve"> Son and of the Holy Spirit.</w:t>
      </w:r>
    </w:p>
    <w:p w14:paraId="44921C26" w14:textId="77777777" w:rsidR="002E3629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344EA669" w14:textId="77777777" w:rsidR="002E3629" w:rsidRDefault="002E3629">
      <w:pPr>
        <w:pStyle w:val="Body"/>
      </w:pPr>
    </w:p>
    <w:p w14:paraId="4852E45C" w14:textId="77777777" w:rsidR="002E3629" w:rsidRDefault="00000000">
      <w:pPr>
        <w:pStyle w:val="Caption"/>
      </w:pPr>
      <w:r>
        <w:t>COLLECT OF THE DAY</w:t>
      </w:r>
    </w:p>
    <w:p w14:paraId="2F0F6B93" w14:textId="77777777" w:rsidR="002E3629" w:rsidRDefault="00000000">
      <w:pPr>
        <w:pStyle w:val="Body"/>
      </w:pPr>
      <w:r>
        <w:t>Lord Jesus Christ, we implore You to hear our prayers and to lighten the darkness of our hearts by Your gracious visitation; for You live and reign with the Father and the Holy Spirit, one God, now and forever.</w:t>
      </w:r>
    </w:p>
    <w:p w14:paraId="6FDBCAC0" w14:textId="77777777" w:rsidR="00424573" w:rsidRDefault="00424573" w:rsidP="00424573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7D9EAB2F" w14:textId="77777777" w:rsidR="002E3629" w:rsidRDefault="002E3629">
      <w:pPr>
        <w:pStyle w:val="Body"/>
      </w:pPr>
    </w:p>
    <w:p w14:paraId="4B1A2089" w14:textId="77777777" w:rsidR="002E3629" w:rsidRDefault="00000000">
      <w:pPr>
        <w:pStyle w:val="Rubric"/>
      </w:pPr>
      <w:r>
        <w:t>(sit)</w:t>
      </w:r>
    </w:p>
    <w:p w14:paraId="445F085A" w14:textId="5DFE0F4D" w:rsidR="00424573" w:rsidRDefault="00424573">
      <w:pPr>
        <w:rPr>
          <w:color w:val="000000"/>
          <w:sz w:val="22"/>
        </w:rPr>
      </w:pPr>
      <w:r>
        <w:br w:type="page"/>
      </w:r>
    </w:p>
    <w:p w14:paraId="0CD043B5" w14:textId="77777777" w:rsidR="002E3629" w:rsidRDefault="00000000">
      <w:pPr>
        <w:pStyle w:val="Caption"/>
      </w:pPr>
      <w:r>
        <w:lastRenderedPageBreak/>
        <w:t>READING</w:t>
      </w:r>
      <w:r>
        <w:tab/>
      </w:r>
      <w:r>
        <w:rPr>
          <w:rStyle w:val="Subcaption"/>
          <w:b w:val="0"/>
        </w:rPr>
        <w:t>Isaiah 35</w:t>
      </w:r>
    </w:p>
    <w:p w14:paraId="2CC23685" w14:textId="1AE4384F" w:rsidR="002E3629" w:rsidRDefault="007647E5">
      <w:pPr>
        <w:pStyle w:val="LSBResponsorial"/>
      </w:pPr>
      <w:r>
        <w:rPr>
          <w:rStyle w:val="LSBSymbol"/>
        </w:rPr>
        <w:t>L</w:t>
      </w:r>
      <w:r>
        <w:tab/>
        <w:t>A reading from Isaiah, the thirty-fifth chapter.</w:t>
      </w:r>
    </w:p>
    <w:p w14:paraId="5DB36561" w14:textId="77777777" w:rsidR="00424573" w:rsidRDefault="00000000">
      <w:pPr>
        <w:pStyle w:val="LSBResponsorialContinuedPoetryMixed"/>
      </w:pPr>
      <w:r>
        <w:rPr>
          <w:rStyle w:val="VerseNumber"/>
        </w:rPr>
        <w:t>1</w:t>
      </w:r>
      <w:r>
        <w:t>The wilderness and the dry land shall be glad;</w:t>
      </w:r>
      <w:r>
        <w:br/>
      </w:r>
      <w:r>
        <w:tab/>
        <w:t>the desert shall rejoice and blossom like the crocus;</w:t>
      </w:r>
      <w:r>
        <w:br/>
      </w:r>
      <w:r>
        <w:rPr>
          <w:rStyle w:val="VerseNumber"/>
        </w:rPr>
        <w:t>2</w:t>
      </w:r>
      <w:r>
        <w:t>it shall blossom abundantly</w:t>
      </w:r>
      <w:r>
        <w:br/>
      </w:r>
      <w:r>
        <w:tab/>
        <w:t>and rejoice with joy and singing.</w:t>
      </w:r>
      <w:r>
        <w:br/>
        <w:t>The glory of Lebanon shall be given to it,</w:t>
      </w:r>
      <w:r>
        <w:br/>
      </w:r>
      <w:r>
        <w:tab/>
        <w:t>the majesty of Carmel and Sharon.</w:t>
      </w:r>
      <w:r>
        <w:br/>
        <w:t xml:space="preserve">They shall see the glory of the </w:t>
      </w:r>
      <w:r>
        <w:rPr>
          <w:rStyle w:val="DivineName"/>
        </w:rPr>
        <w:t>Lord</w:t>
      </w:r>
      <w:r>
        <w:t>,</w:t>
      </w:r>
      <w:r>
        <w:br/>
      </w:r>
      <w:r>
        <w:tab/>
        <w:t>the majesty of our God.</w:t>
      </w:r>
      <w:r>
        <w:br/>
      </w:r>
      <w:r>
        <w:rPr>
          <w:rStyle w:val="VerseNumber"/>
        </w:rPr>
        <w:t>3</w:t>
      </w:r>
      <w:r>
        <w:t>Strengthen the weak hands,</w:t>
      </w:r>
      <w:r>
        <w:br/>
      </w:r>
      <w:r>
        <w:tab/>
        <w:t>and make firm the feeble knees.</w:t>
      </w:r>
      <w:r>
        <w:br/>
      </w:r>
      <w:r>
        <w:rPr>
          <w:rStyle w:val="VerseNumber"/>
        </w:rPr>
        <w:t>4</w:t>
      </w:r>
      <w:r>
        <w:t>Say to those who have an anxious heart,</w:t>
      </w:r>
      <w:r>
        <w:br/>
      </w:r>
      <w:r>
        <w:tab/>
        <w:t>“Be strong; fear not!</w:t>
      </w:r>
      <w:r>
        <w:br/>
        <w:t>Behold, your God</w:t>
      </w:r>
      <w:r>
        <w:br/>
      </w:r>
      <w:r>
        <w:tab/>
        <w:t>will come with vengeance,</w:t>
      </w:r>
      <w:r>
        <w:br/>
        <w:t>with the recompense of God.</w:t>
      </w:r>
      <w:r>
        <w:br/>
      </w:r>
      <w:r>
        <w:tab/>
        <w:t>He will come and save you.”</w:t>
      </w:r>
      <w:r>
        <w:br/>
      </w:r>
      <w:r>
        <w:rPr>
          <w:rStyle w:val="VerseNumber"/>
        </w:rPr>
        <w:t>5</w:t>
      </w:r>
      <w:r>
        <w:t>Then the eyes of the blind shall be opened,</w:t>
      </w:r>
      <w:r>
        <w:br/>
      </w:r>
      <w:r>
        <w:tab/>
        <w:t>and the ears of the deaf unstopped;</w:t>
      </w:r>
      <w:r>
        <w:br/>
      </w:r>
      <w:r>
        <w:rPr>
          <w:rStyle w:val="VerseNumber"/>
        </w:rPr>
        <w:t>6</w:t>
      </w:r>
      <w:r>
        <w:t>then shall the lame man leap like a deer,</w:t>
      </w:r>
      <w:r>
        <w:br/>
      </w:r>
      <w:r>
        <w:tab/>
        <w:t>and the tongue of the mute sing for joy.</w:t>
      </w:r>
      <w:r>
        <w:br/>
        <w:t>For waters break forth in the wilderness,</w:t>
      </w:r>
      <w:r>
        <w:br/>
      </w:r>
      <w:r>
        <w:tab/>
        <w:t>and streams in the desert;</w:t>
      </w:r>
      <w:r>
        <w:br/>
      </w:r>
      <w:r>
        <w:rPr>
          <w:rStyle w:val="VerseNumber"/>
        </w:rPr>
        <w:t>7</w:t>
      </w:r>
      <w:r>
        <w:t>the burning sand shall become a pool,</w:t>
      </w:r>
      <w:r>
        <w:br/>
      </w:r>
      <w:r>
        <w:tab/>
        <w:t>and the thirsty ground springs of water;</w:t>
      </w:r>
      <w:r>
        <w:br/>
        <w:t>in the haunt of jackals, where they lie down,</w:t>
      </w:r>
      <w:r>
        <w:br/>
      </w:r>
      <w:r>
        <w:tab/>
        <w:t>the grass shall become reeds and rushes.</w:t>
      </w:r>
      <w:r>
        <w:br/>
      </w:r>
      <w:r>
        <w:rPr>
          <w:rStyle w:val="VerseNumber"/>
        </w:rPr>
        <w:t>8</w:t>
      </w:r>
      <w:r>
        <w:t>And a highway shall be there,</w:t>
      </w:r>
      <w:r>
        <w:br/>
      </w:r>
      <w:r>
        <w:tab/>
        <w:t>and it shall be called the Way of Holiness;</w:t>
      </w:r>
      <w:r>
        <w:br/>
        <w:t>the unclean shall not pass over it.</w:t>
      </w:r>
      <w:r>
        <w:br/>
      </w:r>
      <w:r>
        <w:tab/>
        <w:t>It shall belong to those who walk on the way;</w:t>
      </w:r>
      <w:r>
        <w:br/>
      </w:r>
      <w:r>
        <w:tab/>
        <w:t>even if they are fools, they shall not go astray.</w:t>
      </w:r>
      <w:r>
        <w:br/>
      </w:r>
      <w:r>
        <w:rPr>
          <w:rStyle w:val="VerseNumber"/>
        </w:rPr>
        <w:t>9</w:t>
      </w:r>
      <w:r>
        <w:t>No lion shall be there,</w:t>
      </w:r>
      <w:r>
        <w:br/>
      </w:r>
      <w:r>
        <w:tab/>
        <w:t>nor shall any ravenous beast come up on it;</w:t>
      </w:r>
      <w:r>
        <w:br/>
        <w:t>they shall not be found there,</w:t>
      </w:r>
      <w:r>
        <w:br/>
      </w:r>
      <w:r>
        <w:tab/>
        <w:t>but the redeemed shall walk there.</w:t>
      </w:r>
      <w:r w:rsidR="00424573">
        <w:t xml:space="preserve"> (next page)</w:t>
      </w:r>
    </w:p>
    <w:p w14:paraId="63315429" w14:textId="77777777" w:rsidR="00424573" w:rsidRDefault="00424573">
      <w:pPr>
        <w:rPr>
          <w:color w:val="000000"/>
          <w:sz w:val="22"/>
        </w:rPr>
      </w:pPr>
      <w:r>
        <w:br w:type="page"/>
      </w:r>
    </w:p>
    <w:p w14:paraId="31B255E6" w14:textId="76768FEB" w:rsidR="002E3629" w:rsidRDefault="00000000">
      <w:pPr>
        <w:pStyle w:val="LSBResponsorialContinuedPoetryMixed"/>
      </w:pPr>
      <w:r>
        <w:rPr>
          <w:rStyle w:val="VerseNumber"/>
        </w:rPr>
        <w:lastRenderedPageBreak/>
        <w:t>10</w:t>
      </w:r>
      <w:r>
        <w:t xml:space="preserve">And the ransomed of the </w:t>
      </w:r>
      <w:r>
        <w:rPr>
          <w:rStyle w:val="DivineName"/>
        </w:rPr>
        <w:t>Lord</w:t>
      </w:r>
      <w:r>
        <w:t xml:space="preserve"> shall return</w:t>
      </w:r>
      <w:r>
        <w:br/>
      </w:r>
      <w:r>
        <w:tab/>
        <w:t>and come to Zion with singing;</w:t>
      </w:r>
      <w:r>
        <w:br/>
        <w:t>everlasting joy shall be upon their heads;</w:t>
      </w:r>
      <w:r>
        <w:br/>
      </w:r>
      <w:r>
        <w:tab/>
        <w:t>they shall obtain gladness and joy,</w:t>
      </w:r>
      <w:r>
        <w:br/>
      </w:r>
      <w:r>
        <w:tab/>
        <w:t>and sorrow and sighing shall flee away.</w:t>
      </w:r>
    </w:p>
    <w:p w14:paraId="21961A45" w14:textId="7C492FC3" w:rsidR="002E3629" w:rsidRDefault="007647E5">
      <w:pPr>
        <w:pStyle w:val="LSBResponsorial"/>
      </w:pPr>
      <w:r>
        <w:rPr>
          <w:rStyle w:val="LSBSymbol"/>
        </w:rPr>
        <w:t>L</w:t>
      </w:r>
      <w:r>
        <w:tab/>
        <w:t>This is the Word of the Lord.</w:t>
      </w:r>
    </w:p>
    <w:p w14:paraId="167A8802" w14:textId="77777777" w:rsidR="002E3629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Thanks be to God.</w:t>
      </w:r>
    </w:p>
    <w:p w14:paraId="75C07E61" w14:textId="77777777" w:rsidR="002E3629" w:rsidRDefault="002E3629">
      <w:pPr>
        <w:pStyle w:val="Body"/>
      </w:pPr>
    </w:p>
    <w:p w14:paraId="74BD3E47" w14:textId="77777777" w:rsidR="002E3629" w:rsidRDefault="00000000">
      <w:pPr>
        <w:pStyle w:val="Caption"/>
      </w:pPr>
      <w:r>
        <w:t>SERMON OR MEDITATION</w:t>
      </w:r>
    </w:p>
    <w:p w14:paraId="1B0B317E" w14:textId="77777777" w:rsidR="002E3629" w:rsidRDefault="002E3629">
      <w:pPr>
        <w:pStyle w:val="Body"/>
      </w:pPr>
    </w:p>
    <w:p w14:paraId="17766074" w14:textId="77777777" w:rsidR="002E3629" w:rsidRDefault="00000000">
      <w:pPr>
        <w:pStyle w:val="Rubric"/>
      </w:pPr>
      <w:r>
        <w:t>(stand)</w:t>
      </w:r>
    </w:p>
    <w:p w14:paraId="5A46DC1A" w14:textId="3D7C2135" w:rsidR="00E24AE0" w:rsidRDefault="00E24AE0">
      <w:pPr>
        <w:rPr>
          <w:b/>
          <w:color w:val="000000"/>
          <w:sz w:val="22"/>
        </w:rPr>
      </w:pPr>
    </w:p>
    <w:p w14:paraId="5F7703BF" w14:textId="51F5B5A8" w:rsidR="002E3629" w:rsidRDefault="00000000">
      <w:pPr>
        <w:pStyle w:val="Caption"/>
      </w:pPr>
      <w:r>
        <w:t>APOSTLES’ CREED</w:t>
      </w:r>
    </w:p>
    <w:p w14:paraId="73D7A1FB" w14:textId="77777777" w:rsidR="002E3629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I believe in God, the Father Almighty,</w:t>
      </w:r>
    </w:p>
    <w:p w14:paraId="326E1418" w14:textId="77777777" w:rsidR="002E3629" w:rsidRDefault="00000000">
      <w:pPr>
        <w:pStyle w:val="LSBResponsorialContinued"/>
      </w:pPr>
      <w:r>
        <w:rPr>
          <w:b/>
        </w:rPr>
        <w:t xml:space="preserve">     maker of heaven and earth.</w:t>
      </w:r>
    </w:p>
    <w:p w14:paraId="4405A493" w14:textId="77777777" w:rsidR="002E3629" w:rsidRPr="00E24AE0" w:rsidRDefault="00000000">
      <w:pPr>
        <w:pStyle w:val="LSBResponsorialContinued"/>
        <w:rPr>
          <w:sz w:val="16"/>
          <w:szCs w:val="16"/>
        </w:rPr>
      </w:pPr>
      <w:r>
        <w:rPr>
          <w:b/>
        </w:rPr>
        <w:t xml:space="preserve"> </w:t>
      </w:r>
    </w:p>
    <w:p w14:paraId="27877CA9" w14:textId="77777777" w:rsidR="002E3629" w:rsidRDefault="00000000">
      <w:pPr>
        <w:pStyle w:val="LSBResponsorialContinued"/>
      </w:pPr>
      <w:r>
        <w:rPr>
          <w:b/>
        </w:rPr>
        <w:t>And in Jesus Christ, His only Son, our Lord,</w:t>
      </w:r>
    </w:p>
    <w:p w14:paraId="13C63065" w14:textId="77777777" w:rsidR="002E3629" w:rsidRDefault="00000000">
      <w:pPr>
        <w:pStyle w:val="LSBResponsorialContinued"/>
      </w:pPr>
      <w:r>
        <w:rPr>
          <w:b/>
        </w:rPr>
        <w:t xml:space="preserve">     who was conceived by the Holy Spirit,</w:t>
      </w:r>
    </w:p>
    <w:p w14:paraId="353B53BB" w14:textId="77777777" w:rsidR="002E3629" w:rsidRDefault="00000000">
      <w:pPr>
        <w:pStyle w:val="LSBResponsorialContinued"/>
      </w:pPr>
      <w:r>
        <w:rPr>
          <w:b/>
        </w:rPr>
        <w:t xml:space="preserve">     born of the virgin Mary,</w:t>
      </w:r>
    </w:p>
    <w:p w14:paraId="4007F9E3" w14:textId="77777777" w:rsidR="002E3629" w:rsidRDefault="00000000">
      <w:pPr>
        <w:pStyle w:val="LSBResponsorialContinued"/>
      </w:pPr>
      <w:r>
        <w:rPr>
          <w:b/>
        </w:rPr>
        <w:t xml:space="preserve">     suffered under Pontius Pilate,</w:t>
      </w:r>
    </w:p>
    <w:p w14:paraId="0D0A41D9" w14:textId="77777777" w:rsidR="002E3629" w:rsidRDefault="00000000">
      <w:pPr>
        <w:pStyle w:val="LSBResponsorialContinued"/>
      </w:pPr>
      <w:r>
        <w:rPr>
          <w:b/>
        </w:rPr>
        <w:t xml:space="preserve">     was crucified, died and was buried.</w:t>
      </w:r>
    </w:p>
    <w:p w14:paraId="5D8CE724" w14:textId="77777777" w:rsidR="002E3629" w:rsidRDefault="00000000">
      <w:pPr>
        <w:pStyle w:val="LSBResponsorialContinued"/>
      </w:pPr>
      <w:r>
        <w:rPr>
          <w:b/>
        </w:rPr>
        <w:t xml:space="preserve">     He descended into hell.</w:t>
      </w:r>
    </w:p>
    <w:p w14:paraId="018C2A98" w14:textId="77777777" w:rsidR="002E3629" w:rsidRDefault="00000000">
      <w:pPr>
        <w:pStyle w:val="LSBResponsorialContinued"/>
      </w:pPr>
      <w:r>
        <w:rPr>
          <w:b/>
        </w:rPr>
        <w:t xml:space="preserve">     The third day He rose again from the dead.</w:t>
      </w:r>
    </w:p>
    <w:p w14:paraId="794ACCE0" w14:textId="77777777" w:rsidR="002E3629" w:rsidRDefault="00000000">
      <w:pPr>
        <w:pStyle w:val="LSBResponsorialContinued"/>
      </w:pPr>
      <w:r>
        <w:rPr>
          <w:b/>
        </w:rPr>
        <w:t xml:space="preserve">     He ascended into heaven</w:t>
      </w:r>
    </w:p>
    <w:p w14:paraId="45A2AE67" w14:textId="77777777" w:rsidR="002E3629" w:rsidRDefault="00000000">
      <w:pPr>
        <w:pStyle w:val="LSBResponsorialContinued"/>
      </w:pPr>
      <w:r>
        <w:rPr>
          <w:b/>
        </w:rPr>
        <w:t xml:space="preserve">     and sits at the right hand of God the Father Almighty.</w:t>
      </w:r>
    </w:p>
    <w:p w14:paraId="0D09828F" w14:textId="77777777" w:rsidR="002E3629" w:rsidRDefault="00000000">
      <w:pPr>
        <w:pStyle w:val="LSBResponsorialContinued"/>
      </w:pPr>
      <w:r>
        <w:rPr>
          <w:b/>
        </w:rPr>
        <w:t xml:space="preserve">     From thence He will come to judge the living and the dead.</w:t>
      </w:r>
    </w:p>
    <w:p w14:paraId="40E252F5" w14:textId="77777777" w:rsidR="002E3629" w:rsidRPr="00E24AE0" w:rsidRDefault="00000000">
      <w:pPr>
        <w:pStyle w:val="LSBResponsorialContinued"/>
        <w:rPr>
          <w:sz w:val="16"/>
          <w:szCs w:val="16"/>
        </w:rPr>
      </w:pPr>
      <w:r>
        <w:rPr>
          <w:b/>
        </w:rPr>
        <w:t xml:space="preserve"> </w:t>
      </w:r>
    </w:p>
    <w:p w14:paraId="459564E2" w14:textId="77777777" w:rsidR="002E3629" w:rsidRDefault="00000000">
      <w:pPr>
        <w:pStyle w:val="LSBResponsorialContinued"/>
      </w:pPr>
      <w:r>
        <w:rPr>
          <w:b/>
        </w:rPr>
        <w:t>I believe in the Holy Spirit,</w:t>
      </w:r>
    </w:p>
    <w:p w14:paraId="0F4C10D0" w14:textId="77777777" w:rsidR="002E3629" w:rsidRDefault="00000000">
      <w:pPr>
        <w:pStyle w:val="LSBResponsorialContinued"/>
      </w:pPr>
      <w:r>
        <w:rPr>
          <w:b/>
        </w:rPr>
        <w:t xml:space="preserve">     the holy Christian Church,</w:t>
      </w:r>
    </w:p>
    <w:p w14:paraId="742DC5D0" w14:textId="77777777" w:rsidR="002E3629" w:rsidRDefault="00000000">
      <w:pPr>
        <w:pStyle w:val="LSBResponsorialContinued"/>
      </w:pPr>
      <w:r>
        <w:rPr>
          <w:b/>
        </w:rPr>
        <w:t xml:space="preserve">          the communion of saints,</w:t>
      </w:r>
    </w:p>
    <w:p w14:paraId="1B0ABCFE" w14:textId="77777777" w:rsidR="002E3629" w:rsidRDefault="00000000">
      <w:pPr>
        <w:pStyle w:val="LSBResponsorialContinued"/>
      </w:pPr>
      <w:r>
        <w:rPr>
          <w:b/>
        </w:rPr>
        <w:t xml:space="preserve">     the forgiveness of sins,</w:t>
      </w:r>
    </w:p>
    <w:p w14:paraId="06011CA4" w14:textId="77777777" w:rsidR="002E3629" w:rsidRDefault="00000000">
      <w:pPr>
        <w:pStyle w:val="LSBResponsorialContinued"/>
      </w:pPr>
      <w:r>
        <w:rPr>
          <w:b/>
        </w:rPr>
        <w:t xml:space="preserve">     the resurrection of the body,</w:t>
      </w:r>
    </w:p>
    <w:p w14:paraId="73B4742D" w14:textId="77777777" w:rsidR="002E3629" w:rsidRDefault="00000000">
      <w:pPr>
        <w:pStyle w:val="LSBResponsorialContinued"/>
      </w:pPr>
      <w:r>
        <w:rPr>
          <w:b/>
        </w:rPr>
        <w:t xml:space="preserve">     and the life </w:t>
      </w:r>
      <w:r>
        <w:rPr>
          <w:rStyle w:val="LSBSymbol"/>
        </w:rPr>
        <w:t>T</w:t>
      </w:r>
      <w:r>
        <w:rPr>
          <w:b/>
        </w:rPr>
        <w:t xml:space="preserve"> everlasting. Amen.</w:t>
      </w:r>
    </w:p>
    <w:p w14:paraId="6CD9CFD1" w14:textId="5E12CB63" w:rsidR="00424573" w:rsidRDefault="00424573">
      <w:pPr>
        <w:rPr>
          <w:color w:val="000000"/>
          <w:sz w:val="16"/>
          <w:szCs w:val="16"/>
        </w:rPr>
      </w:pPr>
      <w:r>
        <w:rPr>
          <w:sz w:val="16"/>
          <w:szCs w:val="16"/>
        </w:rPr>
        <w:br w:type="page"/>
      </w:r>
    </w:p>
    <w:p w14:paraId="7B066D4C" w14:textId="77777777" w:rsidR="002E3629" w:rsidRDefault="00000000">
      <w:pPr>
        <w:pStyle w:val="Caption"/>
      </w:pPr>
      <w:r>
        <w:lastRenderedPageBreak/>
        <w:t>LORD’S PRAYER</w:t>
      </w:r>
    </w:p>
    <w:p w14:paraId="409BFDDC" w14:textId="6D0F67A3" w:rsidR="002E3629" w:rsidRDefault="007647E5">
      <w:pPr>
        <w:pStyle w:val="LSBResponsorial"/>
      </w:pPr>
      <w:r>
        <w:rPr>
          <w:rStyle w:val="LSBSymbol"/>
        </w:rPr>
        <w:t>L</w:t>
      </w:r>
      <w:r>
        <w:tab/>
        <w:t>Taught by our Lord and trusting His promises, we are bold to pray:</w:t>
      </w:r>
    </w:p>
    <w:p w14:paraId="3B66C780" w14:textId="77777777" w:rsidR="002E3629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Our Father who art in heaven,</w:t>
      </w:r>
    </w:p>
    <w:p w14:paraId="71004686" w14:textId="77777777" w:rsidR="002E3629" w:rsidRDefault="00000000">
      <w:pPr>
        <w:pStyle w:val="LSBResponsorialContinued"/>
      </w:pPr>
      <w:r>
        <w:rPr>
          <w:b/>
        </w:rPr>
        <w:t xml:space="preserve">     hallowed be Thy name,</w:t>
      </w:r>
    </w:p>
    <w:p w14:paraId="329E7865" w14:textId="77777777" w:rsidR="002E3629" w:rsidRDefault="00000000">
      <w:pPr>
        <w:pStyle w:val="LSBResponsorialContinued"/>
      </w:pPr>
      <w:r>
        <w:rPr>
          <w:b/>
        </w:rPr>
        <w:t xml:space="preserve">     Thy kingdom come,</w:t>
      </w:r>
    </w:p>
    <w:p w14:paraId="047D7BF5" w14:textId="77777777" w:rsidR="002E3629" w:rsidRDefault="00000000">
      <w:pPr>
        <w:pStyle w:val="LSBResponsorialContinued"/>
      </w:pPr>
      <w:r>
        <w:rPr>
          <w:b/>
        </w:rPr>
        <w:t xml:space="preserve">     Thy will be done on earth</w:t>
      </w:r>
    </w:p>
    <w:p w14:paraId="5D09217F" w14:textId="77777777" w:rsidR="002E3629" w:rsidRDefault="00000000">
      <w:pPr>
        <w:pStyle w:val="LSBResponsorialContinued"/>
      </w:pPr>
      <w:r>
        <w:rPr>
          <w:b/>
        </w:rPr>
        <w:t xml:space="preserve">          as it is in heaven;</w:t>
      </w:r>
    </w:p>
    <w:p w14:paraId="4256E785" w14:textId="77777777" w:rsidR="002E3629" w:rsidRDefault="00000000">
      <w:pPr>
        <w:pStyle w:val="LSBResponsorialContinued"/>
      </w:pPr>
      <w:r>
        <w:rPr>
          <w:b/>
        </w:rPr>
        <w:t xml:space="preserve">     give us this day our daily bread;</w:t>
      </w:r>
    </w:p>
    <w:p w14:paraId="1AFC9FC0" w14:textId="77777777" w:rsidR="002E3629" w:rsidRDefault="00000000">
      <w:pPr>
        <w:pStyle w:val="LSBResponsorialContinued"/>
      </w:pPr>
      <w:r>
        <w:rPr>
          <w:b/>
        </w:rPr>
        <w:t xml:space="preserve">     and forgive us our trespasses</w:t>
      </w:r>
    </w:p>
    <w:p w14:paraId="688958B2" w14:textId="77777777" w:rsidR="002E3629" w:rsidRDefault="00000000">
      <w:pPr>
        <w:pStyle w:val="LSBResponsorialContinued"/>
      </w:pPr>
      <w:r>
        <w:rPr>
          <w:b/>
        </w:rPr>
        <w:t xml:space="preserve">          as we forgive those</w:t>
      </w:r>
    </w:p>
    <w:p w14:paraId="781C9D98" w14:textId="77777777" w:rsidR="002E3629" w:rsidRDefault="00000000">
      <w:pPr>
        <w:pStyle w:val="LSBResponsorialContinued"/>
      </w:pPr>
      <w:r>
        <w:rPr>
          <w:b/>
        </w:rPr>
        <w:t xml:space="preserve">          who trespass against us;</w:t>
      </w:r>
    </w:p>
    <w:p w14:paraId="7CD6D6DD" w14:textId="77777777" w:rsidR="002E3629" w:rsidRDefault="00000000">
      <w:pPr>
        <w:pStyle w:val="LSBResponsorialContinued"/>
      </w:pPr>
      <w:r>
        <w:rPr>
          <w:b/>
        </w:rPr>
        <w:t xml:space="preserve">     and lead us not into temptation,</w:t>
      </w:r>
    </w:p>
    <w:p w14:paraId="58FDC5DC" w14:textId="77777777" w:rsidR="002E3629" w:rsidRDefault="00000000">
      <w:pPr>
        <w:pStyle w:val="LSBResponsorialContinued"/>
      </w:pPr>
      <w:r>
        <w:rPr>
          <w:b/>
        </w:rPr>
        <w:t xml:space="preserve">     but deliver us from evil.</w:t>
      </w:r>
    </w:p>
    <w:p w14:paraId="1A9C6037" w14:textId="77777777" w:rsidR="002E3629" w:rsidRDefault="00000000">
      <w:pPr>
        <w:pStyle w:val="LSBResponsorialContinued"/>
      </w:pPr>
      <w:r>
        <w:rPr>
          <w:b/>
        </w:rPr>
        <w:t>For Thine is the kingdom</w:t>
      </w:r>
    </w:p>
    <w:p w14:paraId="7C23E8E8" w14:textId="77777777" w:rsidR="002E3629" w:rsidRDefault="00000000">
      <w:pPr>
        <w:pStyle w:val="LSBResponsorialContinued"/>
      </w:pPr>
      <w:r>
        <w:rPr>
          <w:b/>
        </w:rPr>
        <w:t xml:space="preserve">     and the power and the glory</w:t>
      </w:r>
    </w:p>
    <w:p w14:paraId="08AAFEB3" w14:textId="77777777" w:rsidR="002E3629" w:rsidRDefault="00000000">
      <w:pPr>
        <w:pStyle w:val="LSBResponsorialContinued"/>
      </w:pPr>
      <w:r>
        <w:rPr>
          <w:b/>
        </w:rPr>
        <w:t xml:space="preserve">     forever and ever. Amen.</w:t>
      </w:r>
    </w:p>
    <w:p w14:paraId="22F9DA97" w14:textId="77777777" w:rsidR="002E3629" w:rsidRPr="00E24AE0" w:rsidRDefault="002E3629">
      <w:pPr>
        <w:pStyle w:val="Body"/>
        <w:rPr>
          <w:sz w:val="16"/>
          <w:szCs w:val="16"/>
        </w:rPr>
      </w:pPr>
    </w:p>
    <w:p w14:paraId="6643AA38" w14:textId="77777777" w:rsidR="002E3629" w:rsidRDefault="00000000">
      <w:pPr>
        <w:pStyle w:val="Caption"/>
      </w:pPr>
      <w:r>
        <w:t>BLESSING</w:t>
      </w:r>
    </w:p>
    <w:p w14:paraId="4CE61E9A" w14:textId="75C3ACFD" w:rsidR="002E3629" w:rsidRDefault="00424573">
      <w:pPr>
        <w:pStyle w:val="LSBResponsorial"/>
      </w:pPr>
      <w:r>
        <w:rPr>
          <w:rStyle w:val="LSBSymbol"/>
        </w:rPr>
        <w:t>L</w:t>
      </w:r>
      <w:r w:rsidR="00000000">
        <w:tab/>
        <w:t xml:space="preserve">The grace of our Lord </w:t>
      </w:r>
      <w:r w:rsidR="00000000">
        <w:rPr>
          <w:rStyle w:val="LSBSymbol"/>
        </w:rPr>
        <w:t>T</w:t>
      </w:r>
      <w:r w:rsidR="00000000">
        <w:t xml:space="preserve"> Jesus Christ and the love of God and the communion of the Holy Spirit be with </w:t>
      </w:r>
      <w:r w:rsidR="007647E5">
        <w:t>us</w:t>
      </w:r>
      <w:r w:rsidR="00000000">
        <w:t xml:space="preserve"> all.</w:t>
      </w:r>
    </w:p>
    <w:p w14:paraId="3330E83E" w14:textId="77777777" w:rsidR="002E3629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4994532E" w14:textId="77777777" w:rsidR="00424573" w:rsidRDefault="00424573">
      <w:pPr>
        <w:rPr>
          <w:b/>
          <w:color w:val="000000"/>
          <w:sz w:val="22"/>
        </w:rPr>
      </w:pPr>
      <w:r>
        <w:br w:type="page"/>
      </w:r>
    </w:p>
    <w:p w14:paraId="1C9426D8" w14:textId="6ED05686" w:rsidR="002E3629" w:rsidRDefault="00000000">
      <w:pPr>
        <w:pStyle w:val="Caption"/>
      </w:pPr>
      <w:r>
        <w:lastRenderedPageBreak/>
        <w:t>602 THE GIFTS CHRIST FREELY GIVES</w:t>
      </w:r>
    </w:p>
    <w:p w14:paraId="7AA2EE07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136DB29E" wp14:editId="726A0E3E">
            <wp:extent cx="4114800" cy="841321"/>
            <wp:effectExtent l="0" t="0" r="0" b="0"/>
            <wp:docPr id="3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4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28046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69B15F3A" wp14:editId="549F13E7">
            <wp:extent cx="4114800" cy="886538"/>
            <wp:effectExtent l="0" t="0" r="0" b="0"/>
            <wp:docPr id="4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FCF7A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75CB6AF8" wp14:editId="17D39512">
            <wp:extent cx="4114800" cy="908462"/>
            <wp:effectExtent l="0" t="0" r="0" b="0"/>
            <wp:docPr id="5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5130" w14:textId="77777777" w:rsidR="002E3629" w:rsidRDefault="00000000">
      <w:pPr>
        <w:pStyle w:val="Image"/>
      </w:pPr>
      <w:r>
        <w:rPr>
          <w:noProof/>
        </w:rPr>
        <w:drawing>
          <wp:inline distT="0" distB="0" distL="0" distR="0" wp14:anchorId="2B0A9973" wp14:editId="50AD964F">
            <wp:extent cx="4114800" cy="886538"/>
            <wp:effectExtent l="0" t="0" r="0" b="0"/>
            <wp:docPr id="6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7E6C" w14:textId="77777777" w:rsidR="002E3629" w:rsidRDefault="002E3629">
      <w:pPr>
        <w:pStyle w:val="Body"/>
      </w:pPr>
    </w:p>
    <w:p w14:paraId="5CC8C2DC" w14:textId="77777777" w:rsidR="002E3629" w:rsidRDefault="00000000">
      <w:pPr>
        <w:pStyle w:val="NumberedStanza"/>
      </w:pPr>
      <w:r>
        <w:rPr>
          <w:rStyle w:val="StanzaNumber"/>
        </w:rPr>
        <w:t>5</w:t>
      </w:r>
      <w:r>
        <w:tab/>
        <w:t>The gifts are in the feast,</w:t>
      </w:r>
      <w:r>
        <w:br/>
        <w:t xml:space="preserve">    Gifts far more than we see;</w:t>
      </w:r>
      <w:r>
        <w:br/>
        <w:t>Beneath the bread and wine</w:t>
      </w:r>
      <w:r>
        <w:br/>
        <w:t xml:space="preserve">    Is food from Calvary.</w:t>
      </w:r>
      <w:r>
        <w:br/>
        <w:t>The body and the blood</w:t>
      </w:r>
      <w:r>
        <w:br/>
        <w:t xml:space="preserve">    Remove our </w:t>
      </w:r>
      <w:proofErr w:type="spellStart"/>
      <w:r>
        <w:t>ev’ry</w:t>
      </w:r>
      <w:proofErr w:type="spellEnd"/>
      <w:r>
        <w:t xml:space="preserve"> sin;</w:t>
      </w:r>
      <w:r>
        <w:br/>
        <w:t>We leave His presence in</w:t>
      </w:r>
      <w:r>
        <w:br/>
        <w:t xml:space="preserve">    His peace, renewed again.</w:t>
      </w:r>
    </w:p>
    <w:p w14:paraId="1CE852A8" w14:textId="77777777" w:rsidR="002E3629" w:rsidRDefault="002E3629">
      <w:pPr>
        <w:pStyle w:val="Body"/>
      </w:pPr>
    </w:p>
    <w:p w14:paraId="17B7BD9E" w14:textId="77777777" w:rsidR="002E3629" w:rsidRDefault="00000000">
      <w:pPr>
        <w:pStyle w:val="NumberedStanza"/>
      </w:pPr>
      <w:r>
        <w:rPr>
          <w:rStyle w:val="StanzaNumber"/>
        </w:rPr>
        <w:t>6</w:t>
      </w:r>
      <w:r>
        <w:tab/>
        <w:t>All glory to the One</w:t>
      </w:r>
      <w:r>
        <w:br/>
        <w:t xml:space="preserve">    Who lavishes such love;</w:t>
      </w:r>
      <w:r>
        <w:br/>
        <w:t>The triune God in love</w:t>
      </w:r>
      <w:r>
        <w:br/>
        <w:t xml:space="preserve">    Assures our life above.</w:t>
      </w:r>
      <w:r>
        <w:br/>
        <w:t>His means of grace for us</w:t>
      </w:r>
      <w:r>
        <w:br/>
        <w:t xml:space="preserve">    Are gifts He loves to give;</w:t>
      </w:r>
      <w:r>
        <w:br/>
        <w:t>All thanks and praise for His</w:t>
      </w:r>
      <w:r>
        <w:br/>
        <w:t xml:space="preserve">    Great love by which we live!</w:t>
      </w:r>
    </w:p>
    <w:p w14:paraId="7EF20DEB" w14:textId="77777777" w:rsidR="002E3629" w:rsidRDefault="00000000">
      <w:pPr>
        <w:pStyle w:val="Copyright"/>
      </w:pPr>
      <w:r>
        <w:t>Text: Richard C. Resch, 1947</w:t>
      </w:r>
      <w:r>
        <w:br/>
        <w:t>Tune: Charles J. Dale, 1842–1912, alt.</w:t>
      </w:r>
      <w:r>
        <w:br/>
        <w:t>Text: © 2001 Richard C. Resch. Used by permission: LSB Hymn License no. 110004798</w:t>
      </w:r>
      <w:r>
        <w:br/>
        <w:t>Tune: Public domain</w:t>
      </w:r>
    </w:p>
    <w:p w14:paraId="342303D8" w14:textId="77777777" w:rsidR="002E3629" w:rsidRPr="00E24AE0" w:rsidRDefault="00000000">
      <w:pPr>
        <w:pStyle w:val="Caption"/>
        <w:rPr>
          <w:sz w:val="2"/>
          <w:szCs w:val="2"/>
        </w:rPr>
      </w:pPr>
      <w:r w:rsidRPr="00E24AE0">
        <w:rPr>
          <w:sz w:val="2"/>
          <w:szCs w:val="2"/>
        </w:rPr>
        <w:t>ACKNOWLEDGMENTS</w:t>
      </w:r>
    </w:p>
    <w:p w14:paraId="3E5757ED" w14:textId="77777777" w:rsidR="002E3629" w:rsidRPr="00E24AE0" w:rsidRDefault="00000000">
      <w:pPr>
        <w:pStyle w:val="Acknowledgments"/>
        <w:rPr>
          <w:sz w:val="2"/>
          <w:szCs w:val="2"/>
        </w:rPr>
      </w:pPr>
      <w:r w:rsidRPr="00E24AE0">
        <w:rPr>
          <w:sz w:val="2"/>
          <w:szCs w:val="2"/>
        </w:rPr>
        <w:t>Unless otherwise indicated, Scripture quotations are from the ESV® Bible (The Holy Bible, English Standard Version®), copyright © 2001 by Crossway, a publishing ministry of Good News Publishers. Used by permission. All rights reserved.</w:t>
      </w:r>
    </w:p>
    <w:p w14:paraId="37D4EC80" w14:textId="0A9114B8" w:rsidR="00424573" w:rsidRDefault="00000000">
      <w:pPr>
        <w:pStyle w:val="Acknowledgments"/>
        <w:rPr>
          <w:sz w:val="2"/>
          <w:szCs w:val="2"/>
        </w:rPr>
      </w:pPr>
      <w:r w:rsidRPr="00E24AE0">
        <w:rPr>
          <w:sz w:val="2"/>
          <w:szCs w:val="2"/>
        </w:rPr>
        <w:t>Created by Lutheran Service Builder © 2025 Concordia Publishing House.</w:t>
      </w:r>
    </w:p>
    <w:p w14:paraId="7AD494E2" w14:textId="77777777" w:rsidR="00424573" w:rsidRDefault="00424573">
      <w:pPr>
        <w:rPr>
          <w:color w:val="000000"/>
          <w:sz w:val="2"/>
          <w:szCs w:val="2"/>
        </w:rPr>
      </w:pPr>
      <w:r>
        <w:rPr>
          <w:sz w:val="2"/>
          <w:szCs w:val="2"/>
        </w:rPr>
        <w:br w:type="page"/>
      </w:r>
    </w:p>
    <w:p w14:paraId="163501C1" w14:textId="77777777" w:rsidR="002E3629" w:rsidRPr="00E24AE0" w:rsidRDefault="002E3629">
      <w:pPr>
        <w:pStyle w:val="Acknowledgments"/>
        <w:rPr>
          <w:sz w:val="2"/>
          <w:szCs w:val="2"/>
        </w:rPr>
      </w:pPr>
    </w:p>
    <w:sectPr w:rsidR="002E3629" w:rsidRPr="00E24AE0">
      <w:footerReference w:type="default" r:id="rId12"/>
      <w:pgSz w:w="7920" w:h="12240" w:orient="landscape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C9A6" w14:textId="77777777" w:rsidR="005D7077" w:rsidRDefault="005D7077" w:rsidP="00E24AE0">
      <w:r>
        <w:separator/>
      </w:r>
    </w:p>
  </w:endnote>
  <w:endnote w:type="continuationSeparator" w:id="0">
    <w:p w14:paraId="2FF3B07C" w14:textId="77777777" w:rsidR="005D7077" w:rsidRDefault="005D7077" w:rsidP="00E2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SBSymbol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606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12022" w14:textId="20A4E089" w:rsidR="00E24AE0" w:rsidRDefault="00E24A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634AE" w14:textId="77777777" w:rsidR="00E24AE0" w:rsidRDefault="00E24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B20A" w14:textId="77777777" w:rsidR="005D7077" w:rsidRDefault="005D7077" w:rsidP="00E24AE0">
      <w:r>
        <w:separator/>
      </w:r>
    </w:p>
  </w:footnote>
  <w:footnote w:type="continuationSeparator" w:id="0">
    <w:p w14:paraId="5BD23D70" w14:textId="77777777" w:rsidR="005D7077" w:rsidRDefault="005D7077" w:rsidP="00E2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29"/>
    <w:rsid w:val="002E3629"/>
    <w:rsid w:val="00362C67"/>
    <w:rsid w:val="00424573"/>
    <w:rsid w:val="005928ED"/>
    <w:rsid w:val="005D7077"/>
    <w:rsid w:val="007647E5"/>
    <w:rsid w:val="008B5F5A"/>
    <w:rsid w:val="00A50FBE"/>
    <w:rsid w:val="00DC5478"/>
    <w:rsid w:val="00E2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E2EB1"/>
  <w15:docId w15:val="{9D80A446-9557-40A4-8830-01BB443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qFormat/>
    <w:pPr>
      <w:jc w:val="center"/>
    </w:pPr>
    <w:rPr>
      <w:b/>
      <w:color w:val="000000"/>
      <w:sz w:val="22"/>
    </w:rPr>
  </w:style>
  <w:style w:type="paragraph" w:customStyle="1" w:styleId="Rubric">
    <w:name w:val="Rubric"/>
    <w:qFormat/>
    <w:rPr>
      <w:i/>
      <w:color w:val="000000"/>
      <w:sz w:val="16"/>
    </w:rPr>
  </w:style>
  <w:style w:type="paragraph" w:customStyle="1" w:styleId="Body">
    <w:name w:val="Body"/>
    <w:qFormat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</w:pPr>
    <w:rPr>
      <w:color w:val="000000"/>
      <w:sz w:val="22"/>
    </w:rPr>
  </w:style>
  <w:style w:type="paragraph" w:styleId="Caption">
    <w:name w:val="caption"/>
    <w:qFormat/>
    <w:pPr>
      <w:keepNext/>
      <w:tabs>
        <w:tab w:val="right" w:pos="6480"/>
      </w:tabs>
    </w:pPr>
    <w:rPr>
      <w:b/>
      <w:color w:val="000000"/>
      <w:sz w:val="22"/>
    </w:rPr>
  </w:style>
  <w:style w:type="paragraph" w:customStyle="1" w:styleId="Copyright">
    <w:name w:val="Copyright"/>
    <w:qFormat/>
    <w:pPr>
      <w:spacing w:line="120" w:lineRule="auto"/>
    </w:pPr>
    <w:rPr>
      <w:color w:val="000000"/>
      <w:sz w:val="2"/>
    </w:rPr>
  </w:style>
  <w:style w:type="paragraph" w:customStyle="1" w:styleId="Image">
    <w:name w:val="Image"/>
    <w:basedOn w:val="Body"/>
    <w:qFormat/>
    <w:pPr>
      <w:keepLines/>
      <w:contextualSpacing/>
    </w:pPr>
  </w:style>
  <w:style w:type="paragraph" w:customStyle="1" w:styleId="Stanza">
    <w:name w:val="Stanza"/>
    <w:basedOn w:val="Body"/>
    <w:qFormat/>
  </w:style>
  <w:style w:type="paragraph" w:customStyle="1" w:styleId="NumberedStanza">
    <w:name w:val="Numbered Stanza"/>
    <w:basedOn w:val="Body"/>
    <w:qFormat/>
    <w:pPr>
      <w:tabs>
        <w:tab w:val="clear" w:pos="220"/>
      </w:tabs>
      <w:ind w:left="440" w:hanging="440"/>
    </w:pPr>
  </w:style>
  <w:style w:type="paragraph" w:customStyle="1" w:styleId="DoxologicalNumberedStanza">
    <w:name w:val="Doxological Numbered Stanza"/>
    <w:basedOn w:val="NumberedStanza"/>
    <w:qFormat/>
    <w:pPr>
      <w:tabs>
        <w:tab w:val="left" w:pos="0"/>
      </w:tabs>
      <w:ind w:hanging="660"/>
    </w:pPr>
  </w:style>
  <w:style w:type="paragraph" w:customStyle="1" w:styleId="Acknowledgments">
    <w:name w:val="Acknowledgments"/>
    <w:basedOn w:val="Body"/>
    <w:qFormat/>
    <w:pPr>
      <w:ind w:left="440" w:hanging="440"/>
    </w:pPr>
  </w:style>
  <w:style w:type="paragraph" w:customStyle="1" w:styleId="Poetry">
    <w:name w:val="Poetry"/>
    <w:basedOn w:val="Body"/>
    <w:qFormat/>
    <w:pPr>
      <w:spacing w:before="100" w:after="100"/>
    </w:pPr>
  </w:style>
  <w:style w:type="paragraph" w:customStyle="1" w:styleId="PoetryMixed">
    <w:name w:val="Poetry Mixed"/>
    <w:basedOn w:val="Body"/>
    <w:qFormat/>
    <w:pPr>
      <w:tabs>
        <w:tab w:val="clear" w:pos="220"/>
      </w:tabs>
      <w:spacing w:before="100" w:after="100"/>
      <w:ind w:left="440"/>
    </w:pPr>
  </w:style>
  <w:style w:type="paragraph" w:customStyle="1" w:styleId="ScriptureHeading">
    <w:name w:val="Scripture Heading"/>
    <w:basedOn w:val="Body"/>
    <w:qFormat/>
    <w:pPr>
      <w:keepNext/>
      <w:spacing w:before="220" w:after="40"/>
    </w:pPr>
    <w:rPr>
      <w:b/>
    </w:rPr>
  </w:style>
  <w:style w:type="paragraph" w:customStyle="1" w:styleId="ScriptureHeadingInitial">
    <w:name w:val="Scripture Heading Initial"/>
    <w:basedOn w:val="ScriptureHeading"/>
    <w:qFormat/>
    <w:pPr>
      <w:spacing w:before="0"/>
    </w:pPr>
  </w:style>
  <w:style w:type="paragraph" w:customStyle="1" w:styleId="PsalmAcrosticTitle">
    <w:name w:val="Psalm Acrostic Title"/>
    <w:basedOn w:val="Body"/>
    <w:qFormat/>
    <w:pPr>
      <w:keepNext/>
    </w:pPr>
    <w:rPr>
      <w:smallCaps/>
    </w:rPr>
  </w:style>
  <w:style w:type="paragraph" w:customStyle="1" w:styleId="LSBResponsorial">
    <w:name w:val="LSB Responsorial"/>
    <w:basedOn w:val="Body"/>
    <w:qFormat/>
    <w:pPr>
      <w:tabs>
        <w:tab w:val="clear" w:pos="220"/>
      </w:tabs>
      <w:ind w:left="440" w:hanging="440"/>
    </w:pPr>
  </w:style>
  <w:style w:type="paragraph" w:customStyle="1" w:styleId="LSBResponsorialPoetry">
    <w:name w:val="LSB Responsorial Poetry"/>
    <w:basedOn w:val="LSBResponsorial"/>
    <w:qFormat/>
    <w:pPr>
      <w:spacing w:before="100" w:after="100"/>
    </w:pPr>
  </w:style>
  <w:style w:type="paragraph" w:customStyle="1" w:styleId="LSBResponsorialPoetryMixed">
    <w:name w:val="LSB Responsorial Poetry Mixed"/>
    <w:basedOn w:val="LSBResponsorial"/>
    <w:qFormat/>
    <w:pPr>
      <w:tabs>
        <w:tab w:val="clear" w:pos="440"/>
        <w:tab w:val="clear" w:pos="660"/>
      </w:tabs>
      <w:spacing w:before="100" w:after="100"/>
      <w:ind w:left="880" w:hanging="880"/>
    </w:pPr>
  </w:style>
  <w:style w:type="paragraph" w:customStyle="1" w:styleId="LSBResponsorialScriptureHeading">
    <w:name w:val="LSB Responsorial Scripture Heading"/>
    <w:basedOn w:val="LSBResponsorial"/>
    <w:qFormat/>
    <w:pPr>
      <w:keepNext/>
      <w:spacing w:before="220" w:after="40"/>
    </w:pPr>
    <w:rPr>
      <w:b/>
    </w:rPr>
  </w:style>
  <w:style w:type="paragraph" w:customStyle="1" w:styleId="LSBResponsorialScriptureHeadingInitial">
    <w:name w:val="LSB Responsorial Scripture Heading Initial"/>
    <w:basedOn w:val="LSBResponsorialScriptureHeading"/>
    <w:qFormat/>
    <w:pPr>
      <w:spacing w:before="0"/>
    </w:pPr>
  </w:style>
  <w:style w:type="paragraph" w:customStyle="1" w:styleId="LSBResponsorialPsalmAcrosticTitle">
    <w:name w:val="LSB Responsorial Psalm Acrostic Title"/>
    <w:basedOn w:val="LSBResponsorial"/>
    <w:qFormat/>
    <w:pPr>
      <w:keepNext/>
    </w:pPr>
    <w:rPr>
      <w:smallCaps/>
    </w:rPr>
  </w:style>
  <w:style w:type="paragraph" w:customStyle="1" w:styleId="LSBResponsorialContinued">
    <w:name w:val="LSB Responsorial Continued"/>
    <w:basedOn w:val="LSBResponsorial"/>
    <w:qFormat/>
    <w:pPr>
      <w:ind w:firstLine="0"/>
    </w:pPr>
  </w:style>
  <w:style w:type="paragraph" w:customStyle="1" w:styleId="LSBResponsorialContinuedPoetry">
    <w:name w:val="LSB Responsorial Continued Poetry"/>
    <w:basedOn w:val="LSBResponsorialPoetry"/>
    <w:qFormat/>
    <w:pPr>
      <w:ind w:firstLine="0"/>
    </w:pPr>
  </w:style>
  <w:style w:type="paragraph" w:customStyle="1" w:styleId="LSBResponsorialContinuedPoetryMixed">
    <w:name w:val="LSB Responsorial Continued Poetry Mixed"/>
    <w:basedOn w:val="LSBResponsorialPoetryMixed"/>
    <w:qFormat/>
    <w:pPr>
      <w:ind w:firstLine="0"/>
    </w:pPr>
  </w:style>
  <w:style w:type="paragraph" w:customStyle="1" w:styleId="LSBResponsorialContinuedScriptureHeading">
    <w:name w:val="LSB Responsorial Continued Scripture Heading"/>
    <w:basedOn w:val="LSBResponsorialScriptureHeading"/>
    <w:qFormat/>
    <w:pPr>
      <w:ind w:firstLine="0"/>
    </w:pPr>
  </w:style>
  <w:style w:type="paragraph" w:customStyle="1" w:styleId="LSBResponsorialContinuedScriptureHeadingInitial">
    <w:name w:val="LSB Responsorial Continued Scripture Heading Initial"/>
    <w:basedOn w:val="LSBResponsorialContinuedScriptureHeading"/>
    <w:qFormat/>
    <w:pPr>
      <w:spacing w:before="0"/>
    </w:pPr>
  </w:style>
  <w:style w:type="paragraph" w:customStyle="1" w:styleId="LSBResponsorialContinuedPsalmAcrosticTitle">
    <w:name w:val="LSB Responsorial Continued Psalm Acrostic Title"/>
    <w:basedOn w:val="LSBResponsorialPsalmAcrosticTitle"/>
    <w:qFormat/>
    <w:pPr>
      <w:ind w:firstLine="0"/>
    </w:pPr>
  </w:style>
  <w:style w:type="character" w:customStyle="1" w:styleId="ChantMark">
    <w:name w:val="Chant Mark"/>
    <w:qFormat/>
    <w:rPr>
      <w:color w:val="FF0000"/>
    </w:rPr>
  </w:style>
  <w:style w:type="character" w:customStyle="1" w:styleId="DivineName">
    <w:name w:val="Divine Name"/>
    <w:qFormat/>
    <w:rPr>
      <w:smallCaps/>
    </w:rPr>
  </w:style>
  <w:style w:type="character" w:customStyle="1" w:styleId="LSBSymbol">
    <w:name w:val="LSB Symbol"/>
    <w:qFormat/>
    <w:rPr>
      <w:rFonts w:ascii="LSBSymbol" w:hAnsi="LSBSymbol"/>
      <w:b w:val="0"/>
      <w:i w:val="0"/>
    </w:rPr>
  </w:style>
  <w:style w:type="character" w:customStyle="1" w:styleId="StanzaNumber">
    <w:name w:val="Stanza Number"/>
    <w:qFormat/>
  </w:style>
  <w:style w:type="character" w:customStyle="1" w:styleId="VerseNumber">
    <w:name w:val="Verse Number"/>
    <w:qFormat/>
    <w:rPr>
      <w:vertAlign w:val="superscript"/>
    </w:rPr>
  </w:style>
  <w:style w:type="character" w:customStyle="1" w:styleId="VerseNumberWoc">
    <w:name w:val="Verse Number Woc"/>
    <w:basedOn w:val="VerseNumber"/>
    <w:qFormat/>
    <w:rPr>
      <w:color w:val="FF0000"/>
      <w:vertAlign w:val="superscript"/>
    </w:rPr>
  </w:style>
  <w:style w:type="character" w:customStyle="1" w:styleId="Woc">
    <w:name w:val="Woc"/>
    <w:qFormat/>
    <w:rPr>
      <w:color w:val="FF0000"/>
    </w:rPr>
  </w:style>
  <w:style w:type="character" w:customStyle="1" w:styleId="DecisionField">
    <w:name w:val="Decision Field"/>
    <w:qFormat/>
    <w:rPr>
      <w:i/>
      <w:u w:val="single"/>
    </w:rPr>
  </w:style>
  <w:style w:type="character" w:customStyle="1" w:styleId="Subcaption">
    <w:name w:val="Subcaption"/>
    <w:qFormat/>
    <w:rPr>
      <w:rFonts w:ascii="Times New Roman" w:hAnsi="Times New Roman"/>
      <w:b w:val="0"/>
      <w:i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E2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E0"/>
  </w:style>
  <w:style w:type="paragraph" w:styleId="Footer">
    <w:name w:val="footer"/>
    <w:basedOn w:val="Normal"/>
    <w:link w:val="FooterChar"/>
    <w:uiPriority w:val="99"/>
    <w:unhideWhenUsed/>
    <w:rsid w:val="00E2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John Engwall</cp:lastModifiedBy>
  <cp:revision>2</cp:revision>
  <dcterms:created xsi:type="dcterms:W3CDTF">2025-12-02T16:42:00Z</dcterms:created>
  <dcterms:modified xsi:type="dcterms:W3CDTF">2025-12-02T16:42:00Z</dcterms:modified>
</cp:coreProperties>
</file>